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67CD" w:rsidRPr="003B3481" w:rsidRDefault="00E367CD" w:rsidP="00992495">
      <w:pPr>
        <w:pStyle w:val="BU01Titel-Unterzeile"/>
        <w:spacing w:before="0"/>
      </w:pPr>
      <w:bookmarkStart w:id="0" w:name="_Hlk22720971"/>
      <w:bookmarkStart w:id="1" w:name="_Hlk22738883"/>
      <w:r w:rsidRPr="003B3481">
        <w:t xml:space="preserve">Protokoll: </w:t>
      </w:r>
      <w:r w:rsidR="008A0F52">
        <w:t xml:space="preserve">Wirkung von Neurotoxinen aus </w:t>
      </w:r>
      <w:r w:rsidRPr="003B3481">
        <w:t>Pflanzenschutzmittel</w:t>
      </w:r>
      <w:r w:rsidR="008A0F52">
        <w:t>n</w:t>
      </w:r>
      <w:r w:rsidR="00FF064B">
        <w:t xml:space="preserve"> </w:t>
      </w:r>
      <w:r w:rsidRPr="003B3481">
        <w:t xml:space="preserve">auf </w:t>
      </w:r>
      <w:r w:rsidR="003B3BF0">
        <w:t xml:space="preserve">den </w:t>
      </w:r>
      <w:r w:rsidRPr="003B3481">
        <w:t>Wasserfl</w:t>
      </w:r>
      <w:r w:rsidR="003B3BF0">
        <w:t xml:space="preserve">oh </w:t>
      </w:r>
      <w:r w:rsidRPr="003B3481">
        <w:rPr>
          <w:i/>
        </w:rPr>
        <w:t>Daphnia magna</w:t>
      </w:r>
    </w:p>
    <w:p w:rsidR="001409A8" w:rsidRPr="001409A8" w:rsidRDefault="00E367CD" w:rsidP="003A3414">
      <w:pPr>
        <w:pStyle w:val="BU03Zwischenberschrift"/>
      </w:pPr>
      <w:r w:rsidRPr="001409A8">
        <w:t>Einleitung:</w:t>
      </w:r>
    </w:p>
    <w:p w:rsidR="00E367CD" w:rsidRPr="003B3481" w:rsidRDefault="001409A8" w:rsidP="001409A8">
      <w:pPr>
        <w:pStyle w:val="BU06Beschriftung"/>
      </w:pPr>
      <w:r w:rsidRPr="001409A8">
        <w:rPr>
          <w:noProof/>
          <w:lang w:val="en-US"/>
        </w:rPr>
        <w:drawing>
          <wp:anchor distT="0" distB="0" distL="114300" distR="114300" simplePos="0" relativeHeight="251664384" behindDoc="1" locked="0" layoutInCell="1" allowOverlap="1" wp14:anchorId="7477EA7A" wp14:editId="376B4FEB">
            <wp:simplePos x="0" y="0"/>
            <wp:positionH relativeFrom="margin">
              <wp:posOffset>3873500</wp:posOffset>
            </wp:positionH>
            <wp:positionV relativeFrom="paragraph">
              <wp:posOffset>61551</wp:posOffset>
            </wp:positionV>
            <wp:extent cx="1880235" cy="2400300"/>
            <wp:effectExtent l="0" t="0" r="5715" b="0"/>
            <wp:wrapTight wrapText="bothSides">
              <wp:wrapPolygon edited="0">
                <wp:start x="0" y="0"/>
                <wp:lineTo x="0" y="21429"/>
                <wp:lineTo x="21447" y="21429"/>
                <wp:lineTo x="21447" y="0"/>
                <wp:lineTo x="0" y="0"/>
              </wp:wrapPolygon>
            </wp:wrapTight>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80235" cy="2400300"/>
                    </a:xfrm>
                    <a:prstGeom prst="rect">
                      <a:avLst/>
                    </a:prstGeom>
                    <a:noFill/>
                  </pic:spPr>
                </pic:pic>
              </a:graphicData>
            </a:graphic>
            <wp14:sizeRelH relativeFrom="margin">
              <wp14:pctWidth>0</wp14:pctWidth>
            </wp14:sizeRelH>
            <wp14:sizeRelV relativeFrom="margin">
              <wp14:pctHeight>0</wp14:pctHeight>
            </wp14:sizeRelV>
          </wp:anchor>
        </w:drawing>
      </w:r>
      <w:r w:rsidR="00E367CD" w:rsidRPr="003B3481">
        <w:t>Pflanzenschutzmittel</w:t>
      </w:r>
      <w:r w:rsidR="008A0F52">
        <w:t xml:space="preserve"> enthalten bestimmte Wirkstoffe, die </w:t>
      </w:r>
      <w:r w:rsidR="00D06114">
        <w:t xml:space="preserve">oft </w:t>
      </w:r>
      <w:r w:rsidR="008A0F52">
        <w:t xml:space="preserve">neurotoxisch wirken: </w:t>
      </w:r>
      <w:r w:rsidR="00E367CD" w:rsidRPr="003B3481">
        <w:t xml:space="preserve"> </w:t>
      </w:r>
      <w:r w:rsidR="00D06114">
        <w:t>Solche Substanzen</w:t>
      </w:r>
      <w:r w:rsidR="008A0F52">
        <w:t xml:space="preserve"> </w:t>
      </w:r>
      <w:r w:rsidR="00FF064B">
        <w:t xml:space="preserve">beeinflussen </w:t>
      </w:r>
      <w:r w:rsidR="008A0F52">
        <w:t xml:space="preserve">die </w:t>
      </w:r>
      <w:r w:rsidR="00E367CD" w:rsidRPr="003B3481">
        <w:t xml:space="preserve">Signalübertragung </w:t>
      </w:r>
      <w:r w:rsidR="00D06114">
        <w:t>im Nervensystem</w:t>
      </w:r>
      <w:r w:rsidR="00E367CD" w:rsidRPr="003B3481">
        <w:t>. Bei vielen Organismen, z.B. bei Insekten oder Krebsen</w:t>
      </w:r>
      <w:r w:rsidR="00E367CD">
        <w:t>,</w:t>
      </w:r>
      <w:r w:rsidR="00E367CD" w:rsidRPr="003B3481">
        <w:t xml:space="preserve"> wird hierdurch die Herzschlagfrequenz (Herzschläge pro Minute)</w:t>
      </w:r>
      <w:r w:rsidR="00FF064B">
        <w:t xml:space="preserve"> verändert</w:t>
      </w:r>
      <w:r w:rsidR="00E367CD" w:rsidRPr="003B3481">
        <w:t>.</w:t>
      </w:r>
    </w:p>
    <w:p w:rsidR="00E367CD" w:rsidRPr="003B3481" w:rsidRDefault="00E367CD" w:rsidP="001409A8">
      <w:pPr>
        <w:pStyle w:val="BU06Beschriftung"/>
      </w:pPr>
      <w:r w:rsidRPr="003B3481">
        <w:t xml:space="preserve">Bei Wasserflöhen kann man das Schlagen des Herzens als schnelles Pulsieren unter dem Mikroskop beobachten. Durch </w:t>
      </w:r>
      <w:r>
        <w:t>Analyse der Her</w:t>
      </w:r>
      <w:r w:rsidR="00D06114">
        <w:t>z</w:t>
      </w:r>
      <w:r>
        <w:t xml:space="preserve">schlagfrequenz während der </w:t>
      </w:r>
      <w:r w:rsidRPr="003B3481">
        <w:t xml:space="preserve">Exposition mit </w:t>
      </w:r>
      <w:r w:rsidR="00D06114">
        <w:t xml:space="preserve">einem Neurotoxin </w:t>
      </w:r>
      <w:r w:rsidRPr="003B3481">
        <w:t>kann man eine Aussage über d</w:t>
      </w:r>
      <w:r w:rsidR="00D06114">
        <w:t xml:space="preserve">essen Wirkung </w:t>
      </w:r>
      <w:r w:rsidRPr="003B3481">
        <w:t>auf wirbellose Organismen machen.</w:t>
      </w:r>
    </w:p>
    <w:p w:rsidR="00E367CD" w:rsidRPr="003B3481" w:rsidRDefault="00E367CD" w:rsidP="001409A8">
      <w:pPr>
        <w:pStyle w:val="BU06Beschriftung"/>
      </w:pPr>
      <w:r w:rsidRPr="003B3481">
        <w:t>Erkenntnisse, die so im Experiment am Modellorganismus Wasserfloh gewonnen werden, können auf Insekten, z.B. solche, die durch Pflanzenschutzmittel bekämpft werden sollen, übertragen werden. Zugleich können daraus mögliche Auswirkungen auf die Um</w:t>
      </w:r>
      <w:r w:rsidR="00FF064B">
        <w:t>welt, hier also z.B. Gewässerö</w:t>
      </w:r>
      <w:r w:rsidRPr="003B3481">
        <w:t xml:space="preserve">kosysteme und darin lebende Organismen, abgeleitet werden.              </w:t>
      </w:r>
      <w:r w:rsidRPr="003B3481">
        <w:rPr>
          <w:b/>
        </w:rPr>
        <w:t>Abb.</w:t>
      </w:r>
      <w:r w:rsidR="001409A8">
        <w:rPr>
          <w:b/>
        </w:rPr>
        <w:t xml:space="preserve"> </w:t>
      </w:r>
      <w:r w:rsidRPr="003B3481">
        <w:rPr>
          <w:b/>
        </w:rPr>
        <w:t>1</w:t>
      </w:r>
      <w:r w:rsidRPr="003B3481">
        <w:t xml:space="preserve"> Wasserfloh (</w:t>
      </w:r>
      <w:r w:rsidRPr="003B3481">
        <w:rPr>
          <w:i/>
        </w:rPr>
        <w:t>Daphnia magna</w:t>
      </w:r>
      <w:r w:rsidRPr="003B3481">
        <w:t>)</w:t>
      </w:r>
      <w:bookmarkStart w:id="2" w:name="_Hlk3247319"/>
      <w:r w:rsidR="001409A8">
        <w:t>.</w:t>
      </w:r>
    </w:p>
    <w:p w:rsidR="00E367CD" w:rsidRPr="003B3481" w:rsidRDefault="00E367CD" w:rsidP="003A3414">
      <w:pPr>
        <w:pStyle w:val="BU03Zwischenberschrift"/>
      </w:pPr>
      <w:r w:rsidRPr="003B3481">
        <w:t>Frage</w:t>
      </w:r>
      <w:r w:rsidR="005760EE">
        <w:t>n</w:t>
      </w:r>
      <w:r w:rsidRPr="003B3481">
        <w:t xml:space="preserve">: </w:t>
      </w:r>
    </w:p>
    <w:p w:rsidR="00617E4A" w:rsidRDefault="005760EE" w:rsidP="00FF064B">
      <w:pPr>
        <w:pStyle w:val="BU06Beschriftung"/>
        <w:spacing w:before="0" w:after="0"/>
      </w:pPr>
      <w:r>
        <w:t>____________________</w:t>
      </w:r>
      <w:r w:rsidR="00E367CD" w:rsidRPr="003A3414">
        <w:t>__________________________________________</w:t>
      </w:r>
      <w:r w:rsidR="003A3414">
        <w:t>_________________________________</w:t>
      </w:r>
      <w:r w:rsidR="00E367CD" w:rsidRPr="003A3414">
        <w:t>_______________________________</w:t>
      </w:r>
    </w:p>
    <w:p w:rsidR="00FF064B" w:rsidRDefault="00FF064B" w:rsidP="00FF064B">
      <w:pPr>
        <w:pStyle w:val="BU06Beschriftung"/>
        <w:spacing w:before="0" w:after="0"/>
      </w:pPr>
    </w:p>
    <w:p w:rsidR="00FF064B" w:rsidRDefault="00FF064B" w:rsidP="00FF064B">
      <w:pPr>
        <w:pStyle w:val="BU06Beschriftung"/>
        <w:spacing w:before="0" w:after="0"/>
      </w:pPr>
      <w:r>
        <w:t>____________________</w:t>
      </w:r>
      <w:r w:rsidRPr="003A3414">
        <w:t>__________________________________________</w:t>
      </w:r>
      <w:r>
        <w:t>_________________________________</w:t>
      </w:r>
      <w:r w:rsidRPr="003A3414">
        <w:t>_______________________________</w:t>
      </w:r>
    </w:p>
    <w:p w:rsidR="00FF064B" w:rsidRDefault="00FF064B" w:rsidP="00FF064B">
      <w:pPr>
        <w:pStyle w:val="BU06Beschriftung"/>
        <w:spacing w:before="0" w:after="0"/>
      </w:pPr>
    </w:p>
    <w:p w:rsidR="00E367CD" w:rsidRPr="003A3414" w:rsidRDefault="00E367CD" w:rsidP="00FF064B">
      <w:pPr>
        <w:pStyle w:val="BU06Beschriftung"/>
        <w:spacing w:before="0" w:after="0"/>
      </w:pPr>
      <w:r w:rsidRPr="003A3414">
        <w:t>_______________________________________________________________</w:t>
      </w:r>
      <w:r w:rsidR="003A3414">
        <w:t>____________________________________</w:t>
      </w:r>
      <w:r w:rsidRPr="003A3414">
        <w:t>__________________________?</w:t>
      </w:r>
    </w:p>
    <w:p w:rsidR="00E367CD" w:rsidRPr="003A3414" w:rsidRDefault="00E367CD" w:rsidP="003A3414">
      <w:pPr>
        <w:pStyle w:val="BU03Zwischenberschrift"/>
      </w:pPr>
      <w:r w:rsidRPr="003A3414">
        <w:t>Hypothesen:</w:t>
      </w:r>
      <w:bookmarkStart w:id="3" w:name="_Hlk3331505"/>
    </w:p>
    <w:p w:rsidR="00617E4A" w:rsidRDefault="00E7519A" w:rsidP="00617E4A">
      <w:pPr>
        <w:pStyle w:val="BU06Beschriftung"/>
        <w:spacing w:before="0" w:after="0"/>
      </w:pPr>
      <w:r>
        <w:t>Der Wirkstoff aus dem Pflanzenschutzmittel</w:t>
      </w:r>
      <w:r w:rsidR="00617E4A">
        <w:tab/>
      </w:r>
      <w:r w:rsidR="00E367CD" w:rsidRPr="003A3414">
        <w:rPr>
          <w:rFonts w:ascii="Segoe UI" w:hAnsi="Segoe UI" w:cs="Segoe UI"/>
        </w:rPr>
        <w:t>ꓳ</w:t>
      </w:r>
      <w:r w:rsidR="00617E4A">
        <w:t xml:space="preserve"> hat</w:t>
      </w:r>
      <w:r w:rsidR="00A11CBD">
        <w:t xml:space="preserve"> </w:t>
      </w:r>
      <w:r w:rsidR="00A11CBD" w:rsidRPr="003A3414">
        <w:t>Einfluss auf die Herzschlagfrequenz</w:t>
      </w:r>
      <w:r w:rsidR="005D5FDB" w:rsidRPr="005D5FDB">
        <w:t xml:space="preserve"> </w:t>
      </w:r>
      <w:r w:rsidR="005D5FDB">
        <w:t>von Wasserflöhen</w:t>
      </w:r>
      <w:r w:rsidR="00A11CBD" w:rsidRPr="003A3414">
        <w:t>.</w:t>
      </w:r>
    </w:p>
    <w:p w:rsidR="00E367CD" w:rsidRDefault="00E367CD" w:rsidP="00E7519A">
      <w:pPr>
        <w:pStyle w:val="BU06Beschriftung"/>
        <w:spacing w:before="0" w:after="0"/>
        <w:ind w:left="2836" w:firstLine="709"/>
      </w:pPr>
      <w:r w:rsidRPr="003A3414">
        <w:rPr>
          <w:rFonts w:ascii="Segoe UI" w:hAnsi="Segoe UI" w:cs="Segoe UI"/>
        </w:rPr>
        <w:t>ꓳ</w:t>
      </w:r>
      <w:r w:rsidR="00617E4A">
        <w:t xml:space="preserve"> hat keinen </w:t>
      </w:r>
      <w:r w:rsidRPr="003A3414">
        <w:t>Einfluss auf die Herzschlagfrequenz</w:t>
      </w:r>
      <w:r w:rsidR="005D5FDB" w:rsidRPr="005D5FDB">
        <w:t xml:space="preserve"> </w:t>
      </w:r>
      <w:r w:rsidR="005D5FDB">
        <w:t>von Wasserflöhen</w:t>
      </w:r>
      <w:r w:rsidRPr="003A3414">
        <w:t>.</w:t>
      </w:r>
    </w:p>
    <w:p w:rsidR="003A3414" w:rsidRDefault="00E367CD" w:rsidP="00617E4A">
      <w:pPr>
        <w:pStyle w:val="BU06Beschriftung"/>
        <w:spacing w:before="0" w:after="0"/>
      </w:pPr>
      <w:r w:rsidRPr="003A3414">
        <w:t xml:space="preserve">Bei veränderter </w:t>
      </w:r>
      <w:r w:rsidR="00E7519A">
        <w:t>Wirkstoff</w:t>
      </w:r>
      <w:r w:rsidR="00FF064B">
        <w:t>k</w:t>
      </w:r>
      <w:r w:rsidRPr="003A3414">
        <w:t xml:space="preserve">onzentration     </w:t>
      </w:r>
      <w:r w:rsidR="003A3414">
        <w:tab/>
      </w:r>
      <w:r w:rsidRPr="003A3414">
        <w:rPr>
          <w:rFonts w:ascii="Segoe UI" w:hAnsi="Segoe UI" w:cs="Segoe UI"/>
        </w:rPr>
        <w:t>ꓳ</w:t>
      </w:r>
      <w:r w:rsidRPr="003A3414">
        <w:t xml:space="preserve"> ver</w:t>
      </w:r>
      <w:r w:rsidRPr="003A3414">
        <w:rPr>
          <w:rFonts w:ascii="___WRD_EMBED_SUB_40" w:hAnsi="___WRD_EMBED_SUB_40" w:cs="___WRD_EMBED_SUB_40"/>
        </w:rPr>
        <w:t>ä</w:t>
      </w:r>
      <w:r w:rsidRPr="003A3414">
        <w:t>ndert sich die Herzschlagfrequenz</w:t>
      </w:r>
      <w:r w:rsidR="005D5FDB" w:rsidRPr="005D5FDB">
        <w:t xml:space="preserve"> </w:t>
      </w:r>
      <w:r w:rsidR="005D5FDB">
        <w:t>von Wasserflöhen.</w:t>
      </w:r>
      <w:r w:rsidRPr="003A3414">
        <w:t xml:space="preserve">    </w:t>
      </w:r>
      <w:r w:rsidRPr="003A3414">
        <w:br/>
        <w:t xml:space="preserve"> </w:t>
      </w:r>
      <w:r w:rsidR="003A3414">
        <w:tab/>
      </w:r>
      <w:r w:rsidR="003A3414">
        <w:tab/>
      </w:r>
      <w:r w:rsidR="003A3414">
        <w:tab/>
      </w:r>
      <w:r w:rsidR="003A3414">
        <w:tab/>
      </w:r>
      <w:r w:rsidR="003A3414">
        <w:tab/>
      </w:r>
      <w:r w:rsidRPr="003A3414">
        <w:rPr>
          <w:rFonts w:ascii="Segoe UI" w:hAnsi="Segoe UI" w:cs="Segoe UI"/>
        </w:rPr>
        <w:t>ꓳ</w:t>
      </w:r>
      <w:r w:rsidRPr="003A3414">
        <w:t xml:space="preserve"> ver</w:t>
      </w:r>
      <w:r w:rsidRPr="003A3414">
        <w:rPr>
          <w:rFonts w:ascii="___WRD_EMBED_SUB_40" w:hAnsi="___WRD_EMBED_SUB_40" w:cs="___WRD_EMBED_SUB_40"/>
        </w:rPr>
        <w:t>ä</w:t>
      </w:r>
      <w:r w:rsidRPr="003A3414">
        <w:t xml:space="preserve">ndert sich die Herzschlagfrequenz </w:t>
      </w:r>
      <w:r w:rsidR="005D5FDB">
        <w:t>von Wasserflöhen</w:t>
      </w:r>
      <w:r w:rsidR="005D5FDB" w:rsidRPr="003A3414">
        <w:t xml:space="preserve"> </w:t>
      </w:r>
      <w:r w:rsidRPr="003A3414">
        <w:t>nicht.</w:t>
      </w:r>
    </w:p>
    <w:p w:rsidR="00617E4A" w:rsidRDefault="00E367CD" w:rsidP="00617E4A">
      <w:pPr>
        <w:pStyle w:val="BU06Beschriftung"/>
        <w:spacing w:before="0" w:after="0"/>
      </w:pPr>
      <w:r w:rsidRPr="003A3414">
        <w:t xml:space="preserve">Je höher die </w:t>
      </w:r>
      <w:r w:rsidR="00FF064B">
        <w:t>Wirkstoffk</w:t>
      </w:r>
      <w:r w:rsidR="00617E4A">
        <w:t>onzentration ist, desto</w:t>
      </w:r>
      <w:r w:rsidR="00617E4A">
        <w:tab/>
      </w:r>
      <w:r w:rsidRPr="003A3414">
        <w:rPr>
          <w:rFonts w:ascii="Segoe UI" w:hAnsi="Segoe UI" w:cs="Segoe UI"/>
        </w:rPr>
        <w:t>ꓳ</w:t>
      </w:r>
      <w:r w:rsidRPr="003A3414">
        <w:t xml:space="preserve"> </w:t>
      </w:r>
      <w:r w:rsidR="00A11CBD">
        <w:t xml:space="preserve">schneller sinkt </w:t>
      </w:r>
      <w:r w:rsidR="00A11CBD" w:rsidRPr="003A3414">
        <w:t>die Herzschlagfrequenz</w:t>
      </w:r>
      <w:r w:rsidR="005D5FDB" w:rsidRPr="005D5FDB">
        <w:t xml:space="preserve"> </w:t>
      </w:r>
      <w:r w:rsidR="005D5FDB">
        <w:t>von Wasserflöhen</w:t>
      </w:r>
      <w:r w:rsidR="00A11CBD" w:rsidRPr="003A3414">
        <w:t>.</w:t>
      </w:r>
    </w:p>
    <w:p w:rsidR="00E367CD" w:rsidRPr="003A3414" w:rsidRDefault="00E367CD" w:rsidP="00E7519A">
      <w:pPr>
        <w:pStyle w:val="BU06Beschriftung"/>
        <w:spacing w:before="0" w:after="0"/>
        <w:ind w:left="2836" w:firstLine="709"/>
      </w:pPr>
      <w:r w:rsidRPr="003A3414">
        <w:rPr>
          <w:rFonts w:ascii="Segoe UI" w:hAnsi="Segoe UI" w:cs="Segoe UI"/>
        </w:rPr>
        <w:t>ꓳ</w:t>
      </w:r>
      <w:r w:rsidR="00617E4A">
        <w:t xml:space="preserve"> </w:t>
      </w:r>
      <w:r w:rsidR="00A11CBD">
        <w:t xml:space="preserve">schneller steigt </w:t>
      </w:r>
      <w:r w:rsidRPr="003A3414">
        <w:t>die Herzschlagfrequenz</w:t>
      </w:r>
      <w:r w:rsidR="005D5FDB" w:rsidRPr="005D5FDB">
        <w:t xml:space="preserve"> </w:t>
      </w:r>
      <w:r w:rsidR="005D5FDB">
        <w:t>von Wasserflöhen</w:t>
      </w:r>
      <w:r w:rsidRPr="003A3414">
        <w:t xml:space="preserve">. </w:t>
      </w:r>
    </w:p>
    <w:bookmarkEnd w:id="2"/>
    <w:bookmarkEnd w:id="3"/>
    <w:p w:rsidR="003A3414" w:rsidRDefault="003A3414" w:rsidP="003A3414">
      <w:pPr>
        <w:pStyle w:val="BU06Beschriftung"/>
        <w:spacing w:before="0" w:after="0"/>
        <w:rPr>
          <w:rStyle w:val="BU03ZwischenberschriftZchn"/>
        </w:rPr>
      </w:pPr>
    </w:p>
    <w:p w:rsidR="00E367CD" w:rsidRPr="003A3414" w:rsidRDefault="00E367CD" w:rsidP="00617E4A">
      <w:pPr>
        <w:pStyle w:val="BU06Beschriftung"/>
        <w:spacing w:before="0" w:after="0"/>
        <w:jc w:val="both"/>
      </w:pPr>
      <w:r w:rsidRPr="003A3414">
        <w:rPr>
          <w:rStyle w:val="BU03ZwischenberschriftZchn"/>
        </w:rPr>
        <w:t>Material und Durchführung:</w:t>
      </w:r>
      <w:r w:rsidR="00FE5BC1">
        <w:rPr>
          <w:rStyle w:val="BU03ZwischenberschriftZchn"/>
        </w:rPr>
        <w:t xml:space="preserve"> </w:t>
      </w:r>
      <w:r w:rsidR="00FE5BC1">
        <w:rPr>
          <w:i/>
        </w:rPr>
        <w:t xml:space="preserve">(s. </w:t>
      </w:r>
      <w:r w:rsidR="00FE5BC1" w:rsidRPr="00617E4A">
        <w:rPr>
          <w:i/>
        </w:rPr>
        <w:t>gesonderte Anleitung</w:t>
      </w:r>
      <w:r w:rsidR="00FE5BC1">
        <w:rPr>
          <w:i/>
        </w:rPr>
        <w:t>)</w:t>
      </w:r>
    </w:p>
    <w:p w:rsidR="00617E4A" w:rsidRDefault="00E367CD" w:rsidP="00617E4A">
      <w:pPr>
        <w:pStyle w:val="BU06Beschriftung"/>
        <w:spacing w:after="0"/>
      </w:pPr>
      <w:r w:rsidRPr="003A3414">
        <w:t xml:space="preserve">Das Experiment </w:t>
      </w:r>
      <w:r w:rsidR="00617E4A">
        <w:t xml:space="preserve">wird </w:t>
      </w:r>
      <w:r w:rsidRPr="003A3414">
        <w:t>zunächst vorbereitet (Schritte A1, A2, A3) und dann durchgeführt (Schritt B):</w:t>
      </w:r>
    </w:p>
    <w:p w:rsidR="00E367CD" w:rsidRPr="003A3414" w:rsidRDefault="00617E4A" w:rsidP="00617E4A">
      <w:pPr>
        <w:pStyle w:val="BU06Beschriftung"/>
        <w:spacing w:before="0" w:after="0"/>
      </w:pPr>
      <w:r>
        <w:t>A</w:t>
      </w:r>
      <w:r w:rsidR="0002743A">
        <w:t xml:space="preserve"> </w:t>
      </w:r>
      <w:r>
        <w:t>1)</w:t>
      </w:r>
      <w:r>
        <w:tab/>
      </w:r>
      <w:r w:rsidR="00E367CD" w:rsidRPr="003A3414">
        <w:t>Den Wirkstoff aus dem Pflanzenschutzmittel in Leitungswasser lösen.</w:t>
      </w:r>
    </w:p>
    <w:p w:rsidR="00E367CD" w:rsidRPr="003A3414" w:rsidRDefault="00617E4A" w:rsidP="003A3414">
      <w:pPr>
        <w:pStyle w:val="BU06Beschriftung"/>
        <w:spacing w:before="0" w:after="0"/>
      </w:pPr>
      <w:r>
        <w:t>A 2)</w:t>
      </w:r>
      <w:r>
        <w:tab/>
      </w:r>
      <w:r w:rsidR="00E367CD" w:rsidRPr="003A3414">
        <w:t xml:space="preserve">Das Mikroskop </w:t>
      </w:r>
      <w:r w:rsidR="00FF064B">
        <w:t>„</w:t>
      </w:r>
      <w:proofErr w:type="spellStart"/>
      <w:r w:rsidR="00E367CD" w:rsidRPr="003A3414">
        <w:t>köhlern</w:t>
      </w:r>
      <w:proofErr w:type="spellEnd"/>
      <w:r w:rsidR="00FF064B">
        <w:t>“</w:t>
      </w:r>
      <w:r w:rsidR="00E367CD" w:rsidRPr="003A3414">
        <w:t xml:space="preserve"> und eine Probemessung durchführen.</w:t>
      </w:r>
    </w:p>
    <w:p w:rsidR="00E367CD" w:rsidRPr="003A3414" w:rsidRDefault="00617E4A" w:rsidP="003A3414">
      <w:pPr>
        <w:pStyle w:val="BU06Beschriftung"/>
        <w:spacing w:before="0" w:after="0"/>
      </w:pPr>
      <w:r>
        <w:t>A 3)</w:t>
      </w:r>
      <w:r>
        <w:tab/>
      </w:r>
      <w:r w:rsidR="00E367CD" w:rsidRPr="003A3414">
        <w:t xml:space="preserve">Eine Verdünnungsreihe aus der </w:t>
      </w:r>
      <w:r w:rsidR="00E7519A">
        <w:t>konzentrierten Wirkstoff</w:t>
      </w:r>
      <w:r w:rsidR="00FF064B">
        <w:t>l</w:t>
      </w:r>
      <w:r w:rsidR="00E367CD" w:rsidRPr="003A3414">
        <w:t>ösung herstellen.</w:t>
      </w:r>
    </w:p>
    <w:p w:rsidR="00E367CD" w:rsidRPr="003A3414" w:rsidRDefault="00617E4A" w:rsidP="003A3414">
      <w:pPr>
        <w:pStyle w:val="BU06Beschriftung"/>
        <w:spacing w:before="0" w:after="0"/>
      </w:pPr>
      <w:r>
        <w:t>B)</w:t>
      </w:r>
      <w:r>
        <w:tab/>
      </w:r>
      <w:r w:rsidR="00E367CD" w:rsidRPr="003A3414">
        <w:t xml:space="preserve">Die Wirkung zweier Konzentrationen des </w:t>
      </w:r>
      <w:r w:rsidR="00E7519A">
        <w:t xml:space="preserve">Wirkstoffs </w:t>
      </w:r>
      <w:r w:rsidR="00E367CD" w:rsidRPr="003A3414">
        <w:t xml:space="preserve">auf die Herzschlagfrequenz </w:t>
      </w:r>
      <w:r w:rsidR="005D5FDB">
        <w:t>von Wasserflöhen</w:t>
      </w:r>
      <w:r w:rsidR="00E367CD" w:rsidRPr="003A3414">
        <w:t xml:space="preserve"> messen.</w:t>
      </w:r>
    </w:p>
    <w:p w:rsidR="00E367CD" w:rsidRPr="003B3481" w:rsidRDefault="00E367CD" w:rsidP="003A3414">
      <w:pPr>
        <w:pStyle w:val="BU03Zwischenberschrift"/>
      </w:pPr>
      <w:r w:rsidRPr="003B3481">
        <w:lastRenderedPageBreak/>
        <w:t>Beobachtung:</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3"/>
        <w:gridCol w:w="3023"/>
      </w:tblGrid>
      <w:tr w:rsidR="003A3414" w:rsidRPr="006E4818" w:rsidTr="00F25796">
        <w:trPr>
          <w:trHeight w:val="5936"/>
        </w:trPr>
        <w:tc>
          <w:tcPr>
            <w:tcW w:w="3047" w:type="dxa"/>
            <w:hideMark/>
          </w:tcPr>
          <w:p w:rsidR="00E367CD" w:rsidRPr="006E4818" w:rsidRDefault="00105418" w:rsidP="00695D0C">
            <w:pPr>
              <w:pStyle w:val="BU06Beschriftung"/>
              <w:spacing w:before="0" w:after="0"/>
            </w:pPr>
            <w:r w:rsidRPr="00105418">
              <w:rPr>
                <w:b/>
                <w:noProof/>
                <w:lang w:val="en-US"/>
              </w:rPr>
              <w:drawing>
                <wp:inline distT="0" distB="0" distL="0" distR="0">
                  <wp:extent cx="1800000" cy="3114000"/>
                  <wp:effectExtent l="0" t="0" r="0" b="0"/>
                  <wp:docPr id="18" name="Grafik 18" descr="C:\Users\heil\AppData\Local\Microsoft\Windows\INetCache\Content.Outlook\M3EBNU0T\Probemess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il\AppData\Local\Microsoft\Windows\INetCache\Content.Outlook\M3EBNU0T\Probemessung.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0000" cy="3114000"/>
                          </a:xfrm>
                          <a:prstGeom prst="rect">
                            <a:avLst/>
                          </a:prstGeom>
                          <a:noFill/>
                          <a:ln>
                            <a:noFill/>
                          </a:ln>
                        </pic:spPr>
                      </pic:pic>
                    </a:graphicData>
                  </a:graphic>
                </wp:inline>
              </w:drawing>
            </w:r>
            <w:r w:rsidR="00E367CD" w:rsidRPr="006E4818">
              <w:rPr>
                <w:b/>
              </w:rPr>
              <w:t xml:space="preserve">Abbildung 2    </w:t>
            </w:r>
            <w:r w:rsidR="00E367CD" w:rsidRPr="006E4818">
              <w:t xml:space="preserve"> </w:t>
            </w:r>
            <w:r w:rsidR="005D5FDB">
              <w:t>Z</w:t>
            </w:r>
            <w:r w:rsidR="00F25796">
              <w:t xml:space="preserve">eitlicher </w:t>
            </w:r>
            <w:r w:rsidR="00E367CD" w:rsidRPr="006E4818">
              <w:t>Verlauf der Herzschlagfrequenz bei Exposition mit Wasser</w:t>
            </w:r>
          </w:p>
        </w:tc>
        <w:tc>
          <w:tcPr>
            <w:tcW w:w="2907" w:type="dxa"/>
            <w:hideMark/>
          </w:tcPr>
          <w:p w:rsidR="00E367CD" w:rsidRPr="006E4818" w:rsidRDefault="00105418" w:rsidP="00105418">
            <w:pPr>
              <w:pStyle w:val="BU06Beschriftung"/>
              <w:spacing w:before="0" w:after="0"/>
            </w:pPr>
            <w:r w:rsidRPr="00105418">
              <w:rPr>
                <w:b/>
                <w:noProof/>
                <w:lang w:val="en-US"/>
              </w:rPr>
              <w:drawing>
                <wp:inline distT="0" distB="0" distL="0" distR="0">
                  <wp:extent cx="1800000" cy="3103200"/>
                  <wp:effectExtent l="0" t="0" r="0" b="2540"/>
                  <wp:docPr id="9" name="Grafik 9" descr="C:\Users\heil\AppData\Local\Microsoft\Windows\INetCache\Content.Outlook\M3EBNU0T\hohe Konzent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il\AppData\Local\Microsoft\Windows\INetCache\Content.Outlook\M3EBNU0T\hohe Konzentration.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00000" cy="3103200"/>
                          </a:xfrm>
                          <a:prstGeom prst="rect">
                            <a:avLst/>
                          </a:prstGeom>
                          <a:noFill/>
                          <a:ln>
                            <a:noFill/>
                          </a:ln>
                        </pic:spPr>
                      </pic:pic>
                    </a:graphicData>
                  </a:graphic>
                </wp:inline>
              </w:drawing>
            </w:r>
            <w:r w:rsidR="00E367CD" w:rsidRPr="006E4818">
              <w:rPr>
                <w:b/>
              </w:rPr>
              <w:t xml:space="preserve">Abbildung 3    </w:t>
            </w:r>
            <w:r w:rsidR="005D5FDB">
              <w:t>Z</w:t>
            </w:r>
            <w:r w:rsidR="00F25796">
              <w:t>eitlicher</w:t>
            </w:r>
            <w:r w:rsidR="00F25796" w:rsidRPr="006E4818">
              <w:t xml:space="preserve"> </w:t>
            </w:r>
            <w:r w:rsidR="00F25796">
              <w:t>Verlauf der Herz</w:t>
            </w:r>
            <w:r w:rsidR="00E367CD" w:rsidRPr="006E4818">
              <w:t>schlagfrequenz bei Exposition mit</w:t>
            </w:r>
            <w:r>
              <w:t xml:space="preserve"> </w:t>
            </w:r>
            <w:r w:rsidR="00FF064B">
              <w:t>_______________</w:t>
            </w:r>
            <w:r>
              <w:t>_______________</w:t>
            </w:r>
            <w:r w:rsidR="00FF064B">
              <w:t>____</w:t>
            </w:r>
            <w:r>
              <w:t xml:space="preserve"> ______________________ </w:t>
            </w:r>
            <w:r w:rsidR="00FF064B">
              <w:t>Wirkstoffl</w:t>
            </w:r>
            <w:r w:rsidR="00F25796">
              <w:t>ösung</w:t>
            </w:r>
          </w:p>
        </w:tc>
        <w:tc>
          <w:tcPr>
            <w:tcW w:w="3116" w:type="dxa"/>
            <w:hideMark/>
          </w:tcPr>
          <w:p w:rsidR="00E367CD" w:rsidRPr="006E4818" w:rsidRDefault="00105418" w:rsidP="00F25796">
            <w:pPr>
              <w:pStyle w:val="BU06Beschriftung"/>
              <w:spacing w:before="0" w:after="0"/>
            </w:pPr>
            <w:r w:rsidRPr="00105418">
              <w:rPr>
                <w:b/>
                <w:noProof/>
                <w:lang w:val="en-US"/>
              </w:rPr>
              <w:drawing>
                <wp:inline distT="0" distB="0" distL="0" distR="0">
                  <wp:extent cx="1800000" cy="3121200"/>
                  <wp:effectExtent l="0" t="0" r="0" b="3175"/>
                  <wp:docPr id="17" name="Grafik 17" descr="C:\Users\heil\AppData\Local\Microsoft\Windows\INetCache\Content.Outlook\M3EBNU0T\niedrige Konzent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il\AppData\Local\Microsoft\Windows\INetCache\Content.Outlook\M3EBNU0T\niedrige Konzentration.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00000" cy="3121200"/>
                          </a:xfrm>
                          <a:prstGeom prst="rect">
                            <a:avLst/>
                          </a:prstGeom>
                          <a:noFill/>
                          <a:ln>
                            <a:noFill/>
                          </a:ln>
                        </pic:spPr>
                      </pic:pic>
                    </a:graphicData>
                  </a:graphic>
                </wp:inline>
              </w:drawing>
            </w:r>
            <w:r w:rsidR="00E367CD" w:rsidRPr="006E4818">
              <w:rPr>
                <w:b/>
              </w:rPr>
              <w:t xml:space="preserve">Abbildung 4    </w:t>
            </w:r>
            <w:r w:rsidR="005D5FDB">
              <w:t>Z</w:t>
            </w:r>
            <w:r w:rsidR="00F25796">
              <w:t>eitlicher</w:t>
            </w:r>
            <w:r w:rsidR="00F25796" w:rsidRPr="006E4818">
              <w:t xml:space="preserve"> </w:t>
            </w:r>
            <w:r w:rsidR="00F25796">
              <w:t>Verlauf der Herz</w:t>
            </w:r>
            <w:r w:rsidR="00E367CD" w:rsidRPr="006E4818">
              <w:t>schlagfreq</w:t>
            </w:r>
            <w:r w:rsidR="00F25796">
              <w:t>uenz bei Expositio</w:t>
            </w:r>
            <w:r w:rsidR="00FF064B">
              <w:t>n mit</w:t>
            </w:r>
            <w:r>
              <w:t xml:space="preserve"> </w:t>
            </w:r>
            <w:r w:rsidR="00FF064B">
              <w:t>_________________</w:t>
            </w:r>
            <w:r>
              <w:t>_______________</w:t>
            </w:r>
            <w:r w:rsidR="00FF064B">
              <w:t xml:space="preserve">_ </w:t>
            </w:r>
            <w:r>
              <w:t xml:space="preserve">______________________ </w:t>
            </w:r>
            <w:r w:rsidR="00FF064B">
              <w:t>Wirkstoffl</w:t>
            </w:r>
            <w:r w:rsidR="00F25796">
              <w:t>ösung</w:t>
            </w:r>
          </w:p>
        </w:tc>
      </w:tr>
    </w:tbl>
    <w:p w:rsidR="00E367CD" w:rsidRPr="006E4818" w:rsidRDefault="00E367CD" w:rsidP="00C43C04">
      <w:pPr>
        <w:pStyle w:val="BU03Zwischenberschrift"/>
        <w:spacing w:after="0"/>
      </w:pPr>
      <w:r w:rsidRPr="006E4818">
        <w:t xml:space="preserve">Auswertung: </w:t>
      </w:r>
    </w:p>
    <w:p w:rsidR="00722F94" w:rsidRDefault="00940CE4" w:rsidP="002D7317">
      <w:pPr>
        <w:pStyle w:val="BU06Beschriftung"/>
        <w:spacing w:before="0" w:after="0" w:line="360" w:lineRule="auto"/>
      </w:pPr>
      <w:r w:rsidRPr="009A51B8">
        <w:t xml:space="preserve">Zu Beginn der Messungen lag die </w:t>
      </w:r>
      <w:r w:rsidR="00035CF7">
        <w:t>__________</w:t>
      </w:r>
      <w:r w:rsidR="001B0983">
        <w:t>_____</w:t>
      </w:r>
      <w:r w:rsidR="00035CF7">
        <w:t>_</w:t>
      </w:r>
      <w:r w:rsidR="00E7519A">
        <w:t>___</w:t>
      </w:r>
      <w:r w:rsidR="00CF54A7">
        <w:t>__________</w:t>
      </w:r>
      <w:r w:rsidR="00E7519A">
        <w:t>____</w:t>
      </w:r>
      <w:r w:rsidR="00035CF7">
        <w:t>_</w:t>
      </w:r>
      <w:r w:rsidR="00B20560">
        <w:t>____</w:t>
      </w:r>
      <w:r w:rsidR="00035CF7">
        <w:t>___</w:t>
      </w:r>
      <w:r w:rsidR="00973212">
        <w:t>_</w:t>
      </w:r>
      <w:r w:rsidR="00035CF7">
        <w:t>___</w:t>
      </w:r>
      <w:r w:rsidR="00722F94">
        <w:t xml:space="preserve"> </w:t>
      </w:r>
      <w:r w:rsidRPr="009A51B8">
        <w:t xml:space="preserve">der Wasserflöhe </w:t>
      </w:r>
      <w:r w:rsidR="004F31CB">
        <w:t xml:space="preserve">zwischen </w:t>
      </w:r>
      <w:r w:rsidR="00B20560">
        <w:t>___</w:t>
      </w:r>
      <w:r w:rsidR="00722F94">
        <w:t>___</w:t>
      </w:r>
      <w:r w:rsidR="00F85C09">
        <w:t xml:space="preserve"> und ______</w:t>
      </w:r>
      <w:r w:rsidR="00B20560">
        <w:t xml:space="preserve"> </w:t>
      </w:r>
      <w:r w:rsidR="00636548">
        <w:t>____________</w:t>
      </w:r>
      <w:r w:rsidR="00973212">
        <w:t>_</w:t>
      </w:r>
      <w:r w:rsidR="00636548">
        <w:t>___</w:t>
      </w:r>
      <w:r w:rsidR="00CF54A7">
        <w:t>____</w:t>
      </w:r>
      <w:r w:rsidR="00636548">
        <w:t>__________</w:t>
      </w:r>
      <w:r w:rsidR="00722F94">
        <w:t xml:space="preserve"> </w:t>
      </w:r>
      <w:r w:rsidRPr="009A51B8">
        <w:t xml:space="preserve">pro </w:t>
      </w:r>
      <w:r w:rsidR="00636548">
        <w:t>__________</w:t>
      </w:r>
      <w:r w:rsidR="00CF54A7">
        <w:t>____</w:t>
      </w:r>
      <w:r w:rsidR="00636548">
        <w:t>________________</w:t>
      </w:r>
      <w:r w:rsidR="00722F94" w:rsidRPr="009A51B8">
        <w:t xml:space="preserve"> </w:t>
      </w:r>
      <w:r w:rsidRPr="009A51B8">
        <w:t>(s</w:t>
      </w:r>
      <w:r>
        <w:t xml:space="preserve">. </w:t>
      </w:r>
      <w:r w:rsidRPr="009A51B8">
        <w:t>Abb. 1-3). Dies ist die</w:t>
      </w:r>
      <w:r w:rsidR="00636548">
        <w:t>____</w:t>
      </w:r>
      <w:r w:rsidR="00CF54A7">
        <w:t>____</w:t>
      </w:r>
      <w:r w:rsidR="00636548">
        <w:t>_____</w:t>
      </w:r>
      <w:r w:rsidR="00B20560">
        <w:t>___</w:t>
      </w:r>
      <w:r w:rsidR="00973212">
        <w:t>_</w:t>
      </w:r>
      <w:r w:rsidR="00636548">
        <w:t>_____________</w:t>
      </w:r>
      <w:r w:rsidRPr="009A51B8">
        <w:t>.</w:t>
      </w:r>
    </w:p>
    <w:p w:rsidR="002D7317" w:rsidRDefault="00E7519A" w:rsidP="002D7317">
      <w:pPr>
        <w:pStyle w:val="BU06Beschriftung"/>
        <w:spacing w:before="0" w:after="0" w:line="360" w:lineRule="auto"/>
      </w:pPr>
      <w:r>
        <w:t xml:space="preserve">Bei der </w:t>
      </w:r>
      <w:r w:rsidRPr="009A51B8">
        <w:t xml:space="preserve">Messung mit </w:t>
      </w:r>
      <w:r>
        <w:t xml:space="preserve">der </w:t>
      </w:r>
      <w:r w:rsidR="00B20560">
        <w:t>____</w:t>
      </w:r>
      <w:r>
        <w:t xml:space="preserve">___-Verdünnung </w:t>
      </w:r>
      <w:r w:rsidRPr="009A51B8">
        <w:t xml:space="preserve">lag die Herzschlagfrequenz nach etwa </w:t>
      </w:r>
      <w:r w:rsidR="00B20560">
        <w:t>_____</w:t>
      </w:r>
      <w:r>
        <w:t xml:space="preserve">__ </w:t>
      </w:r>
      <w:r w:rsidRPr="009A51B8">
        <w:t xml:space="preserve">Minuten bei ca. </w:t>
      </w:r>
      <w:r w:rsidR="00B20560">
        <w:t>____</w:t>
      </w:r>
      <w:r>
        <w:t xml:space="preserve">___ </w:t>
      </w:r>
      <w:proofErr w:type="gramStart"/>
      <w:r w:rsidRPr="009A51B8">
        <w:t>Herz</w:t>
      </w:r>
      <w:r w:rsidR="00B20560">
        <w:t>-</w:t>
      </w:r>
      <w:r>
        <w:t>schlägen</w:t>
      </w:r>
      <w:proofErr w:type="gramEnd"/>
      <w:r>
        <w:t xml:space="preserve"> pro Minute (Abb. 2), bei der Messung mit der _____________</w:t>
      </w:r>
      <w:r w:rsidR="00CF54A7">
        <w:t>__</w:t>
      </w:r>
      <w:r>
        <w:t xml:space="preserve">____________________ </w:t>
      </w:r>
      <w:r w:rsidR="00CF54A7">
        <w:t xml:space="preserve">Lösung </w:t>
      </w:r>
      <w:r w:rsidRPr="009A51B8">
        <w:t xml:space="preserve">lag </w:t>
      </w:r>
      <w:r>
        <w:t>sie nac</w:t>
      </w:r>
      <w:r w:rsidRPr="009A51B8">
        <w:t xml:space="preserve">h etwa </w:t>
      </w:r>
      <w:r w:rsidR="00B20560">
        <w:t>___</w:t>
      </w:r>
      <w:r>
        <w:t>_</w:t>
      </w:r>
      <w:r w:rsidR="00B20560">
        <w:t>_</w:t>
      </w:r>
      <w:r>
        <w:t xml:space="preserve">__ </w:t>
      </w:r>
      <w:r w:rsidRPr="009A51B8">
        <w:t xml:space="preserve">Minuten bei etwa </w:t>
      </w:r>
      <w:r w:rsidR="00B20560">
        <w:t>______</w:t>
      </w:r>
      <w:r>
        <w:t xml:space="preserve">_ </w:t>
      </w:r>
      <w:r w:rsidRPr="009A51B8">
        <w:t>Herz</w:t>
      </w:r>
      <w:r>
        <w:t>schlägen pro Minute (Abb. 3).</w:t>
      </w:r>
    </w:p>
    <w:p w:rsidR="00CF54A7" w:rsidRDefault="0068794A" w:rsidP="002D7317">
      <w:pPr>
        <w:pStyle w:val="BU06Beschriftung"/>
        <w:spacing w:before="0" w:after="0" w:line="360" w:lineRule="auto"/>
      </w:pPr>
      <w:r>
        <w:t xml:space="preserve">Die eigenen Ergebnisse und die der anderen </w:t>
      </w:r>
      <w:r w:rsidR="00B20560">
        <w:t>Gruppen</w:t>
      </w:r>
      <w:r>
        <w:t xml:space="preserve"> </w:t>
      </w:r>
      <w:r w:rsidR="00940CE4">
        <w:t xml:space="preserve">zeigen, dass </w:t>
      </w:r>
      <w:r w:rsidR="00E7519A">
        <w:t xml:space="preserve">der </w:t>
      </w:r>
      <w:r w:rsidR="00973212">
        <w:t>______</w:t>
      </w:r>
      <w:r w:rsidR="00B20560">
        <w:t>________</w:t>
      </w:r>
      <w:r w:rsidR="00636548">
        <w:t>___________</w:t>
      </w:r>
      <w:r w:rsidR="00C54290">
        <w:t xml:space="preserve"> </w:t>
      </w:r>
      <w:r w:rsidR="00E7519A">
        <w:t xml:space="preserve">aus dem </w:t>
      </w:r>
      <w:proofErr w:type="gramStart"/>
      <w:r w:rsidR="00E7519A">
        <w:t>Pflanzenschutz</w:t>
      </w:r>
      <w:r w:rsidR="00B20560">
        <w:t>-</w:t>
      </w:r>
      <w:r w:rsidR="00E7519A">
        <w:t>mittel</w:t>
      </w:r>
      <w:proofErr w:type="gramEnd"/>
      <w:r w:rsidR="00E7519A">
        <w:t xml:space="preserve"> </w:t>
      </w:r>
      <w:r w:rsidR="00940CE4" w:rsidRPr="009A51B8">
        <w:t xml:space="preserve">die Herzschlagfrequenz </w:t>
      </w:r>
      <w:r w:rsidR="00940CE4">
        <w:t xml:space="preserve">von </w:t>
      </w:r>
      <w:r w:rsidR="00940CE4" w:rsidRPr="009A51B8">
        <w:t>Wasserflöhe</w:t>
      </w:r>
      <w:r w:rsidR="00940CE4">
        <w:t>n</w:t>
      </w:r>
      <w:r w:rsidR="00973212">
        <w:t xml:space="preserve"> </w:t>
      </w:r>
      <w:r w:rsidR="00B20560">
        <w:t>________________</w:t>
      </w:r>
      <w:r w:rsidR="00636548">
        <w:t>_________</w:t>
      </w:r>
      <w:r w:rsidR="00940CE4" w:rsidRPr="009A51B8">
        <w:t xml:space="preserve">. Die Herzschlagfrequenz </w:t>
      </w:r>
      <w:r w:rsidR="00973212">
        <w:t>___________</w:t>
      </w:r>
      <w:r w:rsidR="00B20560">
        <w:t>_</w:t>
      </w:r>
      <w:r w:rsidR="00636548">
        <w:t>____________</w:t>
      </w:r>
      <w:r w:rsidR="00C54290">
        <w:t xml:space="preserve"> </w:t>
      </w:r>
      <w:r w:rsidR="00940CE4" w:rsidRPr="009A51B8">
        <w:t xml:space="preserve">durch die </w:t>
      </w:r>
      <w:r w:rsidR="00973212">
        <w:t>__________</w:t>
      </w:r>
      <w:r w:rsidR="00636548">
        <w:t>________________</w:t>
      </w:r>
      <w:r w:rsidR="00C54290">
        <w:t xml:space="preserve"> </w:t>
      </w:r>
      <w:r w:rsidR="00940CE4" w:rsidRPr="009A51B8">
        <w:t>mit</w:t>
      </w:r>
      <w:r w:rsidR="00E7519A">
        <w:t xml:space="preserve"> dem Wirkstoff</w:t>
      </w:r>
      <w:r w:rsidR="00940CE4" w:rsidRPr="009A51B8">
        <w:t xml:space="preserve">. Je </w:t>
      </w:r>
      <w:r w:rsidR="00B20560">
        <w:t>__________</w:t>
      </w:r>
      <w:r w:rsidR="00636548">
        <w:t>________</w:t>
      </w:r>
      <w:r w:rsidR="00C54290">
        <w:t xml:space="preserve"> </w:t>
      </w:r>
      <w:r w:rsidR="00940CE4" w:rsidRPr="009A51B8">
        <w:t xml:space="preserve">die </w:t>
      </w:r>
      <w:r w:rsidR="00E7519A">
        <w:t>Wirkstoff</w:t>
      </w:r>
      <w:r w:rsidR="00FF064B">
        <w:t>k</w:t>
      </w:r>
      <w:r w:rsidR="00940CE4" w:rsidRPr="009A51B8">
        <w:t>onzentration ist, desto schneller sinkt die Herzschla</w:t>
      </w:r>
      <w:r>
        <w:t>gfrequenz (</w:t>
      </w:r>
      <w:r w:rsidR="00940CE4">
        <w:t xml:space="preserve">Abb. 2 und 3). </w:t>
      </w:r>
      <w:r w:rsidR="00B20560">
        <w:t>__________</w:t>
      </w:r>
      <w:r w:rsidR="00973212">
        <w:t>___</w:t>
      </w:r>
      <w:r w:rsidR="00636548">
        <w:t xml:space="preserve">_______ </w:t>
      </w:r>
      <w:r w:rsidR="00E7519A">
        <w:t>Wirkstoff</w:t>
      </w:r>
      <w:r w:rsidR="00FF064B">
        <w:t>k</w:t>
      </w:r>
      <w:r w:rsidR="00940CE4">
        <w:t>onzentrationen (</w:t>
      </w:r>
      <w:r w:rsidR="00E7519A">
        <w:t>1:200- und 1:20-Verdünnung</w:t>
      </w:r>
      <w:r w:rsidR="00940CE4">
        <w:t xml:space="preserve">) haben im Vergleich zu </w:t>
      </w:r>
      <w:r w:rsidR="00CF54A7">
        <w:t>________</w:t>
      </w:r>
      <w:r w:rsidR="00973212">
        <w:t>__</w:t>
      </w:r>
      <w:r w:rsidR="00B20560">
        <w:t>__</w:t>
      </w:r>
      <w:r w:rsidR="00636548">
        <w:t xml:space="preserve">___________ </w:t>
      </w:r>
      <w:r w:rsidR="00E7519A">
        <w:t>Wirkstoff</w:t>
      </w:r>
      <w:r w:rsidR="00FF064B">
        <w:t>k</w:t>
      </w:r>
      <w:r w:rsidR="00940CE4">
        <w:t>onzentrationen (</w:t>
      </w:r>
      <w:r w:rsidR="00CF54A7">
        <w:t xml:space="preserve">halbkonzentrierte und konzentrierte Lösung) </w:t>
      </w:r>
      <w:r w:rsidR="00940CE4">
        <w:t xml:space="preserve">fast keinen Effekt; bei der </w:t>
      </w:r>
      <w:r w:rsidR="00636548">
        <w:t>____________</w:t>
      </w:r>
      <w:r w:rsidR="00973212">
        <w:t>_</w:t>
      </w:r>
      <w:r w:rsidR="00B20560">
        <w:t>_</w:t>
      </w:r>
      <w:r w:rsidR="00636548">
        <w:t>________</w:t>
      </w:r>
      <w:r w:rsidR="00C54290">
        <w:t xml:space="preserve"> </w:t>
      </w:r>
      <w:r w:rsidR="00940CE4">
        <w:t xml:space="preserve">Konzentration </w:t>
      </w:r>
      <w:r w:rsidR="00973212">
        <w:t>________</w:t>
      </w:r>
      <w:r w:rsidR="00B20560">
        <w:t>____</w:t>
      </w:r>
      <w:r w:rsidR="00636548">
        <w:t>_________</w:t>
      </w:r>
      <w:r w:rsidR="00B20560">
        <w:t xml:space="preserve"> </w:t>
      </w:r>
      <w:r w:rsidR="00CF54A7">
        <w:t>sich die Herzschlag</w:t>
      </w:r>
      <w:r w:rsidR="00940CE4">
        <w:t>frequenz am stärksten und am schnellsten.</w:t>
      </w:r>
    </w:p>
    <w:p w:rsidR="00B20560" w:rsidRDefault="00940CE4" w:rsidP="002D7317">
      <w:pPr>
        <w:pStyle w:val="BU06Beschriftung"/>
        <w:spacing w:before="0" w:after="0" w:line="360" w:lineRule="auto"/>
      </w:pPr>
      <w:r w:rsidRPr="009A51B8">
        <w:t xml:space="preserve">Die </w:t>
      </w:r>
      <w:r w:rsidR="00973212">
        <w:t>____</w:t>
      </w:r>
      <w:r w:rsidR="00636548">
        <w:t>__________________</w:t>
      </w:r>
      <w:r w:rsidR="00C54290">
        <w:t xml:space="preserve"> </w:t>
      </w:r>
      <w:r w:rsidRPr="009A51B8">
        <w:t xml:space="preserve">aus der Vorbereitungsphase A2 zeigt, dass die Herzschlagfrequenz in </w:t>
      </w:r>
      <w:r w:rsidR="00636548">
        <w:t>____________</w:t>
      </w:r>
      <w:r w:rsidR="00973212">
        <w:t>_</w:t>
      </w:r>
      <w:r w:rsidR="00636548">
        <w:t>_____________</w:t>
      </w:r>
      <w:r w:rsidR="00C54290">
        <w:t xml:space="preserve"> </w:t>
      </w:r>
      <w:r w:rsidR="00F85C09">
        <w:t xml:space="preserve">im Beobachtungszeitraum </w:t>
      </w:r>
      <w:r w:rsidRPr="009A51B8">
        <w:t xml:space="preserve">nicht </w:t>
      </w:r>
      <w:r w:rsidR="00B20560">
        <w:t>_______</w:t>
      </w:r>
      <w:r w:rsidR="00636548">
        <w:t>____</w:t>
      </w:r>
      <w:r w:rsidR="00973212">
        <w:t>_</w:t>
      </w:r>
      <w:r w:rsidR="00636548">
        <w:t xml:space="preserve">__________ </w:t>
      </w:r>
      <w:r w:rsidR="0068794A">
        <w:t>(</w:t>
      </w:r>
      <w:r>
        <w:t>Abb. 1)</w:t>
      </w:r>
      <w:r w:rsidRPr="009A51B8">
        <w:t>. Diese Messung dient als</w:t>
      </w:r>
      <w:r w:rsidR="001B0983">
        <w:t xml:space="preserve"> ___________</w:t>
      </w:r>
      <w:r w:rsidR="00B20560">
        <w:t>___</w:t>
      </w:r>
      <w:r w:rsidR="00636548">
        <w:t>_____________</w:t>
      </w:r>
      <w:r w:rsidRPr="009A51B8">
        <w:t xml:space="preserve">. Sie belegt, dass andere Faktoren, z.B. die Hitze der </w:t>
      </w:r>
      <w:r w:rsidR="00636548">
        <w:t>__________________</w:t>
      </w:r>
      <w:r w:rsidR="00973212">
        <w:t>____</w:t>
      </w:r>
      <w:r w:rsidR="00636548">
        <w:t>____</w:t>
      </w:r>
      <w:r w:rsidR="00C54290">
        <w:t xml:space="preserve"> </w:t>
      </w:r>
      <w:r>
        <w:t>oder</w:t>
      </w:r>
      <w:r w:rsidRPr="009A51B8">
        <w:t xml:space="preserve"> die fehlende Be</w:t>
      </w:r>
      <w:r w:rsidR="001B0983">
        <w:t>we</w:t>
      </w:r>
      <w:r w:rsidRPr="009A51B8">
        <w:t>gungsmöglichkeit der Wasserflöhe unter dem</w:t>
      </w:r>
      <w:r w:rsidR="00B20560">
        <w:t xml:space="preserve"> ____________</w:t>
      </w:r>
      <w:r w:rsidR="00636548">
        <w:t>___</w:t>
      </w:r>
      <w:r w:rsidR="00973212">
        <w:t>__</w:t>
      </w:r>
      <w:r w:rsidR="00636548">
        <w:t>______</w:t>
      </w:r>
      <w:r w:rsidRPr="009A51B8">
        <w:t xml:space="preserve">, keinen Einfluss </w:t>
      </w:r>
      <w:r>
        <w:t>auf ihre Herzschlagfrequenz hab</w:t>
      </w:r>
      <w:r w:rsidRPr="009A51B8">
        <w:t>en.</w:t>
      </w:r>
    </w:p>
    <w:p w:rsidR="006030FE" w:rsidRPr="006030FE" w:rsidRDefault="00940CE4" w:rsidP="006030FE">
      <w:pPr>
        <w:pStyle w:val="BU06Beschriftung"/>
        <w:spacing w:before="0" w:after="0" w:line="360" w:lineRule="auto"/>
      </w:pPr>
      <w:r w:rsidRPr="009A51B8">
        <w:t>Zwei mögliche Fehl</w:t>
      </w:r>
      <w:r>
        <w:t>erquellen sind 1.</w:t>
      </w:r>
      <w:r w:rsidRPr="009A51B8">
        <w:t xml:space="preserve"> die ungenaue </w:t>
      </w:r>
      <w:r>
        <w:t>Her</w:t>
      </w:r>
      <w:r w:rsidRPr="009A51B8">
        <w:t xml:space="preserve">stellung der </w:t>
      </w:r>
      <w:r w:rsidR="00CF54A7">
        <w:t>_________</w:t>
      </w:r>
      <w:r w:rsidR="00636548">
        <w:t>_________</w:t>
      </w:r>
      <w:r w:rsidR="00B20560">
        <w:t>_</w:t>
      </w:r>
      <w:r w:rsidR="00FF064B">
        <w:t>_</w:t>
      </w:r>
      <w:r w:rsidR="00B20560">
        <w:t>____</w:t>
      </w:r>
      <w:r w:rsidR="00636548">
        <w:t>___</w:t>
      </w:r>
      <w:r w:rsidR="00973212">
        <w:t>__</w:t>
      </w:r>
      <w:r w:rsidR="00636548">
        <w:t>____________</w:t>
      </w:r>
      <w:r w:rsidRPr="009A51B8">
        <w:t xml:space="preserve"> mit der jeweils gewünschten </w:t>
      </w:r>
      <w:r w:rsidR="00CF54A7">
        <w:t>___________</w:t>
      </w:r>
      <w:r w:rsidR="00636548">
        <w:t>___</w:t>
      </w:r>
      <w:r w:rsidR="00B20560">
        <w:t>______</w:t>
      </w:r>
      <w:r w:rsidR="00636548">
        <w:t>___________</w:t>
      </w:r>
      <w:r w:rsidR="00973212">
        <w:t>__</w:t>
      </w:r>
      <w:r w:rsidR="00636548">
        <w:t>_________</w:t>
      </w:r>
      <w:r>
        <w:t xml:space="preserve"> und 2.</w:t>
      </w:r>
      <w:r w:rsidRPr="009A51B8">
        <w:t xml:space="preserve"> </w:t>
      </w:r>
      <w:r w:rsidR="00A37666">
        <w:t>_________</w:t>
      </w:r>
      <w:r w:rsidR="00B20560">
        <w:t>__________________________________</w:t>
      </w:r>
      <w:r w:rsidR="00A37666">
        <w:t xml:space="preserve">___________________ </w:t>
      </w:r>
      <w:r w:rsidR="00636548">
        <w:t>__________________________________________</w:t>
      </w:r>
      <w:r w:rsidR="00973212">
        <w:t>_</w:t>
      </w:r>
      <w:r w:rsidR="00636548">
        <w:t xml:space="preserve">_________ </w:t>
      </w:r>
      <w:r w:rsidRPr="009A51B8">
        <w:t>durch eine schwache Hand-Augen-Koordination.</w:t>
      </w:r>
    </w:p>
    <w:p w:rsidR="00E367CD" w:rsidRPr="003B3481" w:rsidRDefault="00E367CD" w:rsidP="005A515A">
      <w:pPr>
        <w:pStyle w:val="BU01Titel-Unterzeile"/>
        <w:spacing w:before="0" w:after="0"/>
      </w:pPr>
      <w:r w:rsidRPr="003B3481">
        <w:lastRenderedPageBreak/>
        <w:t xml:space="preserve">Anleitung: </w:t>
      </w:r>
      <w:r w:rsidR="00800572">
        <w:t xml:space="preserve">Wirkung von </w:t>
      </w:r>
      <w:r w:rsidR="0022565C">
        <w:t xml:space="preserve">Neurotoxinen </w:t>
      </w:r>
      <w:r w:rsidR="00FF064B">
        <w:t xml:space="preserve">aus </w:t>
      </w:r>
      <w:r w:rsidRPr="003B3481">
        <w:t>Pflanzenschutzmittel</w:t>
      </w:r>
      <w:r w:rsidR="00800572">
        <w:t>n</w:t>
      </w:r>
      <w:r w:rsidRPr="003B3481">
        <w:t xml:space="preserve"> auf </w:t>
      </w:r>
      <w:r w:rsidR="003B3BF0">
        <w:t xml:space="preserve">den </w:t>
      </w:r>
      <w:r w:rsidRPr="003B3481">
        <w:t>Wasserfl</w:t>
      </w:r>
      <w:r w:rsidR="003B3BF0">
        <w:t xml:space="preserve">oh </w:t>
      </w:r>
      <w:r w:rsidRPr="003B3481">
        <w:rPr>
          <w:i/>
        </w:rPr>
        <w:t>Daphnia magna</w:t>
      </w:r>
    </w:p>
    <w:p w:rsidR="005A515A" w:rsidRDefault="005A515A" w:rsidP="005A515A">
      <w:pPr>
        <w:pStyle w:val="BU03Zwischenberschrift"/>
        <w:spacing w:before="0" w:after="0"/>
      </w:pPr>
    </w:p>
    <w:p w:rsidR="00E367CD" w:rsidRDefault="00E367CD" w:rsidP="005A515A">
      <w:pPr>
        <w:pStyle w:val="BU03Zwischenberschrift"/>
        <w:spacing w:before="0" w:after="0"/>
      </w:pPr>
      <w:r w:rsidRPr="003B3481">
        <w:t>A1) Den Wirkstoff aus dem P</w:t>
      </w:r>
      <w:r w:rsidR="006D4A32">
        <w:t>flanzenschutzmittel in W</w:t>
      </w:r>
      <w:r w:rsidRPr="003B3481">
        <w:t xml:space="preserve">asser lösen </w:t>
      </w:r>
      <w:r w:rsidRPr="003B3481">
        <w:rPr>
          <w:noProof/>
          <w:lang w:val="en-US"/>
        </w:rPr>
        <w:drawing>
          <wp:inline distT="0" distB="0" distL="0" distR="0" wp14:anchorId="003DAB5A" wp14:editId="58E34B80">
            <wp:extent cx="537680" cy="260350"/>
            <wp:effectExtent l="0" t="0" r="0" b="6350"/>
            <wp:docPr id="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4329" cy="263569"/>
                    </a:xfrm>
                    <a:prstGeom prst="rect">
                      <a:avLst/>
                    </a:prstGeom>
                  </pic:spPr>
                </pic:pic>
              </a:graphicData>
            </a:graphic>
          </wp:inline>
        </w:drawing>
      </w:r>
    </w:p>
    <w:p w:rsidR="005A515A" w:rsidRDefault="005A515A" w:rsidP="00992495">
      <w:pPr>
        <w:pStyle w:val="BU06Beschriftung"/>
        <w:spacing w:before="0" w:after="0"/>
        <w:rPr>
          <w:b/>
        </w:rPr>
      </w:pPr>
    </w:p>
    <w:p w:rsidR="00992495" w:rsidRPr="00992495" w:rsidRDefault="00992495" w:rsidP="00992495">
      <w:pPr>
        <w:pStyle w:val="BU06Beschriftung"/>
        <w:spacing w:before="0" w:after="0"/>
        <w:rPr>
          <w:b/>
        </w:rPr>
      </w:pPr>
      <w:r w:rsidRPr="00992495">
        <w:rPr>
          <w:b/>
        </w:rPr>
        <w:t>Material:</w:t>
      </w:r>
    </w:p>
    <w:p w:rsidR="00992495" w:rsidRDefault="00992495" w:rsidP="00992495">
      <w:pPr>
        <w:pStyle w:val="BU06Beschriftung"/>
        <w:spacing w:before="0" w:after="0"/>
      </w:pPr>
      <w:r w:rsidRPr="00992495">
        <w:t>Handschuhe und Schutzbrille</w:t>
      </w:r>
      <w:r w:rsidR="00CB227C">
        <w:t xml:space="preserve">, </w:t>
      </w:r>
      <w:r w:rsidRPr="00992495">
        <w:t>1 wasserfester Stift</w:t>
      </w:r>
      <w:r w:rsidR="00CB227C">
        <w:t xml:space="preserve">, </w:t>
      </w:r>
      <w:r w:rsidRPr="00992495">
        <w:t xml:space="preserve">1 Becherglas 50 </w:t>
      </w:r>
      <w:proofErr w:type="spellStart"/>
      <w:r w:rsidRPr="00992495">
        <w:t>mL</w:t>
      </w:r>
      <w:proofErr w:type="spellEnd"/>
      <w:r w:rsidRPr="00992495">
        <w:t xml:space="preserve"> mit Leitungswasser</w:t>
      </w:r>
      <w:r w:rsidR="00CB227C">
        <w:t xml:space="preserve">, </w:t>
      </w:r>
      <w:r w:rsidRPr="00992495">
        <w:t xml:space="preserve">1 Becherglas 50 </w:t>
      </w:r>
      <w:proofErr w:type="spellStart"/>
      <w:r w:rsidRPr="00992495">
        <w:t>mL</w:t>
      </w:r>
      <w:proofErr w:type="spellEnd"/>
      <w:r w:rsidR="00CB227C">
        <w:t xml:space="preserve">, </w:t>
      </w:r>
      <w:r w:rsidRPr="00992495">
        <w:t xml:space="preserve">1 Pipette 10 </w:t>
      </w:r>
      <w:proofErr w:type="spellStart"/>
      <w:r w:rsidRPr="00992495">
        <w:t>mL</w:t>
      </w:r>
      <w:proofErr w:type="spellEnd"/>
      <w:r w:rsidR="00BB34F2">
        <w:t xml:space="preserve"> </w:t>
      </w:r>
      <w:r w:rsidRPr="00992495">
        <w:t xml:space="preserve">mit </w:t>
      </w:r>
      <w:proofErr w:type="spellStart"/>
      <w:r w:rsidRPr="00992495">
        <w:t>Peleusball</w:t>
      </w:r>
      <w:proofErr w:type="spellEnd"/>
      <w:r w:rsidR="00CB227C">
        <w:t xml:space="preserve">, </w:t>
      </w:r>
      <w:r w:rsidRPr="00992495">
        <w:t>1 Mörser und Pistill</w:t>
      </w:r>
      <w:r w:rsidR="00CB227C">
        <w:t xml:space="preserve">, </w:t>
      </w:r>
      <w:r w:rsidR="00FF064B">
        <w:t xml:space="preserve">2 </w:t>
      </w:r>
      <w:proofErr w:type="spellStart"/>
      <w:r w:rsidR="00FF064B">
        <w:t>Lizetan</w:t>
      </w:r>
      <w:proofErr w:type="spellEnd"/>
      <w:r w:rsidRPr="00992495">
        <w:t xml:space="preserve"> </w:t>
      </w:r>
      <w:proofErr w:type="spellStart"/>
      <w:r w:rsidRPr="00992495">
        <w:t>Combistäbchen</w:t>
      </w:r>
      <w:proofErr w:type="spellEnd"/>
      <w:r w:rsidR="00BB34F2">
        <w:t xml:space="preserve">, </w:t>
      </w:r>
      <w:r w:rsidRPr="00992495">
        <w:t>1 Einweg-</w:t>
      </w:r>
      <w:proofErr w:type="spellStart"/>
      <w:r w:rsidRPr="00992495">
        <w:t>Wägeschiffchen</w:t>
      </w:r>
      <w:proofErr w:type="spellEnd"/>
      <w:r w:rsidR="00CB227C">
        <w:t xml:space="preserve">, </w:t>
      </w:r>
      <w:r w:rsidRPr="00992495">
        <w:t>1 Feinwaage (Genauigkeit d=0,001 g)</w:t>
      </w:r>
      <w:r w:rsidR="00BB34F2">
        <w:t xml:space="preserve">, </w:t>
      </w:r>
      <w:r w:rsidR="00DC6AEE">
        <w:t>1 Magnetrührer und</w:t>
      </w:r>
      <w:r w:rsidRPr="00992495">
        <w:t xml:space="preserve"> 1 Magnetrührstäbchen</w:t>
      </w:r>
    </w:p>
    <w:p w:rsidR="00992495" w:rsidRDefault="00C375F3" w:rsidP="00992495">
      <w:pPr>
        <w:pStyle w:val="BU06Beschriftung"/>
        <w:spacing w:before="0" w:after="0"/>
      </w:pPr>
      <w:r w:rsidRPr="003B3481">
        <w:rPr>
          <w:noProof/>
          <w:lang w:val="en-US"/>
        </w:rPr>
        <w:drawing>
          <wp:anchor distT="0" distB="0" distL="114300" distR="114300" simplePos="0" relativeHeight="251662336" behindDoc="0" locked="0" layoutInCell="1" allowOverlap="1" wp14:anchorId="316EB2AD" wp14:editId="7EC95496">
            <wp:simplePos x="0" y="0"/>
            <wp:positionH relativeFrom="margin">
              <wp:align>right</wp:align>
            </wp:positionH>
            <wp:positionV relativeFrom="paragraph">
              <wp:posOffset>80183</wp:posOffset>
            </wp:positionV>
            <wp:extent cx="2468880" cy="1885950"/>
            <wp:effectExtent l="0" t="0" r="7620" b="0"/>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68880"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92495" w:rsidRPr="00992495" w:rsidRDefault="00992495" w:rsidP="00992495">
      <w:pPr>
        <w:pStyle w:val="BU06Beschriftung"/>
        <w:spacing w:before="0" w:after="0"/>
        <w:rPr>
          <w:b/>
        </w:rPr>
      </w:pPr>
      <w:r w:rsidRPr="00992495">
        <w:rPr>
          <w:b/>
        </w:rPr>
        <w:t>Durchführung:</w:t>
      </w:r>
    </w:p>
    <w:p w:rsidR="00992495" w:rsidRPr="003B3481" w:rsidRDefault="00FF064B" w:rsidP="00410687">
      <w:pPr>
        <w:pStyle w:val="BU06Beschriftung"/>
        <w:numPr>
          <w:ilvl w:val="0"/>
          <w:numId w:val="6"/>
        </w:numPr>
        <w:spacing w:before="0" w:after="0"/>
      </w:pPr>
      <w:r>
        <w:t xml:space="preserve">2 </w:t>
      </w:r>
      <w:proofErr w:type="spellStart"/>
      <w:r>
        <w:t>Lizetan</w:t>
      </w:r>
      <w:proofErr w:type="spellEnd"/>
      <w:r w:rsidR="00992495" w:rsidRPr="003B3481">
        <w:t xml:space="preserve"> </w:t>
      </w:r>
      <w:proofErr w:type="spellStart"/>
      <w:r w:rsidR="00992495" w:rsidRPr="003B3481">
        <w:t>Combistäbchen</w:t>
      </w:r>
      <w:proofErr w:type="spellEnd"/>
      <w:r w:rsidR="00992495" w:rsidRPr="003B3481">
        <w:t xml:space="preserve"> mörsern</w:t>
      </w:r>
    </w:p>
    <w:p w:rsidR="00992495" w:rsidRPr="003B3481" w:rsidRDefault="008B7F2B" w:rsidP="00410687">
      <w:pPr>
        <w:pStyle w:val="BU06Beschriftung"/>
        <w:numPr>
          <w:ilvl w:val="0"/>
          <w:numId w:val="6"/>
        </w:numPr>
        <w:spacing w:before="0" w:after="0"/>
      </w:pPr>
      <w:r>
        <w:t>2,63</w:t>
      </w:r>
      <w:r w:rsidR="00FF064B">
        <w:t xml:space="preserve"> g </w:t>
      </w:r>
      <w:proofErr w:type="spellStart"/>
      <w:r w:rsidR="00FF064B">
        <w:t>Lizetan</w:t>
      </w:r>
      <w:proofErr w:type="spellEnd"/>
      <w:r w:rsidR="00992495" w:rsidRPr="003B3481">
        <w:t xml:space="preserve"> </w:t>
      </w:r>
      <w:proofErr w:type="spellStart"/>
      <w:r w:rsidR="00992495" w:rsidRPr="003B3481">
        <w:t>Combistäbchen</w:t>
      </w:r>
      <w:proofErr w:type="spellEnd"/>
      <w:r w:rsidR="003B3BF0">
        <w:t>-</w:t>
      </w:r>
      <w:r w:rsidR="00992495" w:rsidRPr="003B3481">
        <w:t xml:space="preserve">Pulver in einem </w:t>
      </w:r>
      <w:proofErr w:type="spellStart"/>
      <w:r w:rsidR="00992495" w:rsidRPr="003B3481">
        <w:t>Wägeschiffchen</w:t>
      </w:r>
      <w:proofErr w:type="spellEnd"/>
      <w:r w:rsidR="00992495" w:rsidRPr="003B3481">
        <w:t xml:space="preserve"> abwiegen</w:t>
      </w:r>
    </w:p>
    <w:p w:rsidR="00992495" w:rsidRDefault="008B7F2B" w:rsidP="00410687">
      <w:pPr>
        <w:pStyle w:val="BU06Beschriftung"/>
        <w:numPr>
          <w:ilvl w:val="0"/>
          <w:numId w:val="6"/>
        </w:numPr>
        <w:spacing w:before="0" w:after="0"/>
      </w:pPr>
      <w:r>
        <w:t>2,63</w:t>
      </w:r>
      <w:r w:rsidR="00FF064B">
        <w:t xml:space="preserve"> g </w:t>
      </w:r>
      <w:proofErr w:type="spellStart"/>
      <w:r w:rsidR="00FF064B">
        <w:t>Lizetan</w:t>
      </w:r>
      <w:proofErr w:type="spellEnd"/>
      <w:r w:rsidR="0002743A">
        <w:t xml:space="preserve"> </w:t>
      </w:r>
      <w:proofErr w:type="spellStart"/>
      <w:r w:rsidR="0002743A">
        <w:t>Combistäbchen</w:t>
      </w:r>
      <w:proofErr w:type="spellEnd"/>
      <w:r w:rsidR="0002743A">
        <w:t xml:space="preserve">-Pulver, 9 </w:t>
      </w:r>
      <w:proofErr w:type="spellStart"/>
      <w:r w:rsidR="0002743A">
        <w:t>mL</w:t>
      </w:r>
      <w:proofErr w:type="spellEnd"/>
      <w:r w:rsidR="00992495" w:rsidRPr="003B3481">
        <w:t xml:space="preserve"> Leitungswasser und ein</w:t>
      </w:r>
      <w:r w:rsidR="0002743A">
        <w:t xml:space="preserve"> Magnetrührstäbchen in ein 50 </w:t>
      </w:r>
      <w:proofErr w:type="spellStart"/>
      <w:r w:rsidR="0002743A">
        <w:t>mL</w:t>
      </w:r>
      <w:proofErr w:type="spellEnd"/>
      <w:r w:rsidR="0002743A">
        <w:t>-</w:t>
      </w:r>
      <w:r w:rsidR="00992495" w:rsidRPr="003B3481">
        <w:t>Becherglas geben</w:t>
      </w:r>
      <w:r>
        <w:t xml:space="preserve"> (ergibt </w:t>
      </w:r>
      <w:r w:rsidR="0022565C">
        <w:t xml:space="preserve">unverdünnte </w:t>
      </w:r>
      <w:r>
        <w:t xml:space="preserve">Lösung mit </w:t>
      </w:r>
      <w:r w:rsidR="00FF064B">
        <w:t>hoher Wirkstoffk</w:t>
      </w:r>
      <w:r w:rsidR="0022565C">
        <w:t>onzentration</w:t>
      </w:r>
      <w:r>
        <w:t>)</w:t>
      </w:r>
    </w:p>
    <w:p w:rsidR="00992495" w:rsidRPr="003B3481" w:rsidRDefault="00992495" w:rsidP="00410687">
      <w:pPr>
        <w:pStyle w:val="BU06Beschriftung"/>
        <w:numPr>
          <w:ilvl w:val="0"/>
          <w:numId w:val="6"/>
        </w:numPr>
        <w:spacing w:before="0" w:after="0"/>
      </w:pPr>
      <w:r w:rsidRPr="003B3481">
        <w:t xml:space="preserve">Magnetrührer auf etwa 800 Umdrehungen stellen (das Spritzen der </w:t>
      </w:r>
      <w:r w:rsidR="003B3BF0">
        <w:t>Mischung</w:t>
      </w:r>
      <w:r w:rsidR="003B3BF0" w:rsidRPr="003B3481">
        <w:t xml:space="preserve"> </w:t>
      </w:r>
      <w:r w:rsidRPr="003B3481">
        <w:t>vermeiden!)</w:t>
      </w:r>
      <w:r w:rsidR="008B7F2B">
        <w:t>.</w:t>
      </w:r>
      <w:r w:rsidRPr="003B3481">
        <w:t xml:space="preserve"> Die </w:t>
      </w:r>
      <w:r w:rsidR="003B3BF0">
        <w:t xml:space="preserve">Mischung </w:t>
      </w:r>
      <w:r w:rsidRPr="003B3481">
        <w:t xml:space="preserve">30 Minuten lang rühren, währenddessen Schritt A2 durchführen </w:t>
      </w:r>
    </w:p>
    <w:p w:rsidR="00992495" w:rsidRPr="00992495" w:rsidRDefault="00992495" w:rsidP="00992495">
      <w:pPr>
        <w:pStyle w:val="BU06Beschriftung"/>
        <w:spacing w:before="0" w:after="0"/>
      </w:pPr>
    </w:p>
    <w:p w:rsidR="005A515A" w:rsidRDefault="005A515A" w:rsidP="006D4A32">
      <w:pPr>
        <w:pStyle w:val="BU03Zwischenberschrift"/>
      </w:pPr>
    </w:p>
    <w:p w:rsidR="00E367CD" w:rsidRDefault="00E367CD" w:rsidP="006D4A32">
      <w:pPr>
        <w:pStyle w:val="BU03Zwischenberschrift"/>
      </w:pPr>
      <w:r w:rsidRPr="003B3481">
        <w:t xml:space="preserve">A2) Das Mikroskop </w:t>
      </w:r>
      <w:r w:rsidR="00FF064B">
        <w:t>„</w:t>
      </w:r>
      <w:proofErr w:type="spellStart"/>
      <w:r w:rsidRPr="003B3481">
        <w:t>köhlern</w:t>
      </w:r>
      <w:proofErr w:type="spellEnd"/>
      <w:r w:rsidR="00FF064B">
        <w:t>“</w:t>
      </w:r>
      <w:r w:rsidRPr="003B3481">
        <w:t xml:space="preserve"> und eine Probemessung durchführen</w:t>
      </w:r>
    </w:p>
    <w:p w:rsidR="00E421B0" w:rsidRPr="00CB227C" w:rsidRDefault="00E421B0" w:rsidP="00CB227C">
      <w:pPr>
        <w:pStyle w:val="BU06Beschriftung"/>
        <w:spacing w:before="0" w:after="0"/>
        <w:rPr>
          <w:b/>
        </w:rPr>
      </w:pPr>
      <w:r w:rsidRPr="00CB227C">
        <w:rPr>
          <w:b/>
        </w:rPr>
        <w:t>Material:</w:t>
      </w:r>
    </w:p>
    <w:p w:rsidR="00CB227C" w:rsidRPr="00CB227C" w:rsidRDefault="00CB227C" w:rsidP="00CB227C">
      <w:pPr>
        <w:pStyle w:val="BU06Beschriftung"/>
        <w:spacing w:before="0" w:after="0"/>
      </w:pPr>
      <w:r w:rsidRPr="003B3481">
        <w:t>1 Mikroskop</w:t>
      </w:r>
      <w:r>
        <w:t xml:space="preserve">, </w:t>
      </w:r>
      <w:r w:rsidRPr="003B3481">
        <w:t>1 Hohlschliffobjektträger</w:t>
      </w:r>
      <w:r>
        <w:t xml:space="preserve">, </w:t>
      </w:r>
      <w:r w:rsidRPr="003B3481">
        <w:t>1 Deckglas</w:t>
      </w:r>
      <w:r>
        <w:t xml:space="preserve">, </w:t>
      </w:r>
      <w:r w:rsidRPr="003B3481">
        <w:t xml:space="preserve">1 </w:t>
      </w:r>
      <w:proofErr w:type="spellStart"/>
      <w:r w:rsidRPr="003B3481">
        <w:t>Pasteurpipette</w:t>
      </w:r>
      <w:proofErr w:type="spellEnd"/>
      <w:r w:rsidRPr="003B3481">
        <w:t xml:space="preserve"> </w:t>
      </w:r>
      <w:r w:rsidR="006030FE">
        <w:t xml:space="preserve">aus Kunststoff </w:t>
      </w:r>
      <w:r w:rsidRPr="003B3481">
        <w:t xml:space="preserve">3 </w:t>
      </w:r>
      <w:proofErr w:type="spellStart"/>
      <w:r w:rsidRPr="003B3481">
        <w:t>mL</w:t>
      </w:r>
      <w:proofErr w:type="spellEnd"/>
      <w:r>
        <w:t xml:space="preserve">, </w:t>
      </w:r>
      <w:r w:rsidRPr="003B3481">
        <w:t>1 Wasserfloh</w:t>
      </w:r>
      <w:r>
        <w:t xml:space="preserve">, </w:t>
      </w:r>
      <w:r w:rsidRPr="003B3481">
        <w:t>1 Lineal</w:t>
      </w:r>
      <w:r>
        <w:t xml:space="preserve">, </w:t>
      </w:r>
      <w:r w:rsidRPr="003B3481">
        <w:t xml:space="preserve">1 </w:t>
      </w:r>
      <w:proofErr w:type="gramStart"/>
      <w:r w:rsidRPr="003B3481">
        <w:t>Schere</w:t>
      </w:r>
      <w:r>
        <w:t xml:space="preserve">,   </w:t>
      </w:r>
      <w:proofErr w:type="gramEnd"/>
      <w:r>
        <w:t xml:space="preserve">                           1 </w:t>
      </w:r>
      <w:r w:rsidRPr="003B3481">
        <w:t>Smartphone/Tablet mit d</w:t>
      </w:r>
      <w:r>
        <w:t>er App „</w:t>
      </w:r>
      <w:proofErr w:type="spellStart"/>
      <w:r>
        <w:t>TouchCounter</w:t>
      </w:r>
      <w:proofErr w:type="spellEnd"/>
      <w:r>
        <w:t xml:space="preserve">“ und </w:t>
      </w:r>
      <w:proofErr w:type="spellStart"/>
      <w:r w:rsidRPr="003B3481">
        <w:t>Timer</w:t>
      </w:r>
      <w:proofErr w:type="spellEnd"/>
    </w:p>
    <w:p w:rsidR="00E421B0" w:rsidRDefault="00E421B0" w:rsidP="00E421B0">
      <w:pPr>
        <w:pStyle w:val="BU06Beschriftung"/>
        <w:spacing w:before="0" w:after="0"/>
      </w:pPr>
    </w:p>
    <w:p w:rsidR="00E421B0" w:rsidRPr="00C375F3" w:rsidRDefault="00E421B0" w:rsidP="00C375F3">
      <w:pPr>
        <w:pStyle w:val="BU06Beschriftung"/>
        <w:spacing w:before="0" w:after="0"/>
        <w:rPr>
          <w:b/>
        </w:rPr>
      </w:pPr>
      <w:r w:rsidRPr="00C375F3">
        <w:rPr>
          <w:b/>
        </w:rPr>
        <w:t>Durchführung:</w:t>
      </w:r>
    </w:p>
    <w:p w:rsidR="00E367CD" w:rsidRPr="006D4A32" w:rsidRDefault="00E367CD" w:rsidP="00410687">
      <w:pPr>
        <w:pStyle w:val="BU06Beschriftung"/>
        <w:numPr>
          <w:ilvl w:val="0"/>
          <w:numId w:val="7"/>
        </w:numPr>
        <w:spacing w:before="0" w:after="0"/>
      </w:pPr>
      <w:r w:rsidRPr="006D4A32">
        <w:t xml:space="preserve">Die vorderen 3,5 cm von der </w:t>
      </w:r>
      <w:proofErr w:type="spellStart"/>
      <w:r w:rsidRPr="006D4A32">
        <w:t>Pasteurpipette</w:t>
      </w:r>
      <w:proofErr w:type="spellEnd"/>
      <w:r w:rsidRPr="006D4A32">
        <w:t xml:space="preserve"> abschneiden</w:t>
      </w:r>
    </w:p>
    <w:p w:rsidR="00E367CD" w:rsidRPr="006D4A32" w:rsidRDefault="00E367CD" w:rsidP="00410687">
      <w:pPr>
        <w:pStyle w:val="BU06Beschriftung"/>
        <w:numPr>
          <w:ilvl w:val="0"/>
          <w:numId w:val="7"/>
        </w:numPr>
        <w:spacing w:before="0" w:after="0"/>
      </w:pPr>
      <w:r w:rsidRPr="006D4A32">
        <w:t xml:space="preserve">Einen Wasserfloh vorsichtig mit der </w:t>
      </w:r>
      <w:r w:rsidR="00DE796A">
        <w:t xml:space="preserve">gekürzten </w:t>
      </w:r>
      <w:proofErr w:type="spellStart"/>
      <w:r w:rsidRPr="006D4A32">
        <w:t>Pasteurpipette</w:t>
      </w:r>
      <w:proofErr w:type="spellEnd"/>
      <w:r w:rsidRPr="006D4A32">
        <w:t xml:space="preserve"> aus dem Kulturgefäß entnehmen und in die Vertiefung des Hohlschliffobjektträgers geben</w:t>
      </w:r>
    </w:p>
    <w:p w:rsidR="00E367CD" w:rsidRPr="006D4A32" w:rsidRDefault="00E367CD" w:rsidP="00410687">
      <w:pPr>
        <w:pStyle w:val="BU06Beschriftung"/>
        <w:numPr>
          <w:ilvl w:val="0"/>
          <w:numId w:val="7"/>
        </w:numPr>
        <w:spacing w:before="0" w:after="0"/>
      </w:pPr>
      <w:r w:rsidRPr="006D4A32">
        <w:t xml:space="preserve">Etwa 3 Tropfen Leitungswasser </w:t>
      </w:r>
      <w:r w:rsidR="00C375F3">
        <w:t>zugeben</w:t>
      </w:r>
      <w:r w:rsidRPr="006D4A32">
        <w:t>, das Deckglas vorsichtig auflegen und den Objektträger auf den Objekttisch legen</w:t>
      </w:r>
    </w:p>
    <w:p w:rsidR="00E367CD" w:rsidRPr="006D4A32" w:rsidRDefault="00E367CD" w:rsidP="00410687">
      <w:pPr>
        <w:pStyle w:val="BU06Beschriftung"/>
        <w:numPr>
          <w:ilvl w:val="0"/>
          <w:numId w:val="7"/>
        </w:numPr>
        <w:spacing w:before="0" w:after="0"/>
      </w:pPr>
      <w:r w:rsidRPr="006D4A32">
        <w:t xml:space="preserve">Das Mikroskop einschalten und </w:t>
      </w:r>
      <w:r w:rsidR="00FF064B">
        <w:t>„</w:t>
      </w:r>
      <w:proofErr w:type="spellStart"/>
      <w:r w:rsidRPr="006D4A32">
        <w:t>köhlern</w:t>
      </w:r>
      <w:proofErr w:type="spellEnd"/>
      <w:r w:rsidR="00FF064B">
        <w:t>“</w:t>
      </w:r>
      <w:r w:rsidRPr="006D4A32">
        <w:t xml:space="preserve"> (s</w:t>
      </w:r>
      <w:r w:rsidR="00C375F3">
        <w:t xml:space="preserve">. </w:t>
      </w:r>
      <w:r w:rsidRPr="006D4A32">
        <w:t xml:space="preserve">Kasten 1). Die </w:t>
      </w:r>
      <w:proofErr w:type="spellStart"/>
      <w:r w:rsidRPr="006D4A32">
        <w:t>Mikroskoplampe</w:t>
      </w:r>
      <w:proofErr w:type="spellEnd"/>
      <w:r w:rsidRPr="006D4A32">
        <w:t xml:space="preserve"> so schwach wie möglich </w:t>
      </w:r>
      <w:r w:rsidR="00C375F3">
        <w:t>ein</w:t>
      </w:r>
      <w:r w:rsidRPr="006D4A32">
        <w:t>stellen und bei 40-fache</w:t>
      </w:r>
      <w:r w:rsidR="00C375F3">
        <w:t>r</w:t>
      </w:r>
      <w:r w:rsidRPr="006D4A32">
        <w:t xml:space="preserve"> Vergrößerung auf d</w:t>
      </w:r>
      <w:r w:rsidR="00C375F3">
        <w:t>i</w:t>
      </w:r>
      <w:r w:rsidRPr="006D4A32">
        <w:t>e Ebene des Herzens scharfstellen</w:t>
      </w:r>
    </w:p>
    <w:p w:rsidR="00E367CD" w:rsidRPr="006D4A32" w:rsidRDefault="00E367CD" w:rsidP="00410687">
      <w:pPr>
        <w:pStyle w:val="BU06Beschriftung"/>
        <w:numPr>
          <w:ilvl w:val="0"/>
          <w:numId w:val="7"/>
        </w:numPr>
        <w:spacing w:before="0" w:after="0"/>
      </w:pPr>
      <w:r w:rsidRPr="006D4A32">
        <w:rPr>
          <w:rStyle w:val="fontstyle01"/>
          <w:rFonts w:ascii="Open Sans" w:hAnsi="Open Sans"/>
          <w:color w:val="000000" w:themeColor="text1"/>
          <w:sz w:val="16"/>
          <w:szCs w:val="16"/>
        </w:rPr>
        <w:t>Die Probemessung der Herzschlagfrequenz dauert 6,5 Minuten und erfolgt in 13 Intervallen, die 15 Sekunden</w:t>
      </w:r>
      <w:r w:rsidR="00C375F3">
        <w:rPr>
          <w:rStyle w:val="fontstyle01"/>
          <w:rFonts w:ascii="Open Sans" w:hAnsi="Open Sans"/>
          <w:color w:val="000000" w:themeColor="text1"/>
          <w:sz w:val="16"/>
          <w:szCs w:val="16"/>
        </w:rPr>
        <w:t xml:space="preserve"> dauern</w:t>
      </w:r>
      <w:r w:rsidRPr="006D4A32">
        <w:rPr>
          <w:rStyle w:val="fontstyle01"/>
          <w:rFonts w:ascii="Open Sans" w:hAnsi="Open Sans"/>
          <w:color w:val="000000" w:themeColor="text1"/>
          <w:sz w:val="16"/>
          <w:szCs w:val="16"/>
        </w:rPr>
        <w:t xml:space="preserve">. Die Herzschlagfrequenz 13 Mal </w:t>
      </w:r>
      <w:r w:rsidRPr="006D4A32">
        <w:t xml:space="preserve">für 15 Sekunden mit der App </w:t>
      </w:r>
      <w:r w:rsidR="00C375F3">
        <w:t>„</w:t>
      </w:r>
      <w:proofErr w:type="spellStart"/>
      <w:r w:rsidRPr="006D4A32">
        <w:t>TouchCounter</w:t>
      </w:r>
      <w:proofErr w:type="spellEnd"/>
      <w:r w:rsidR="00C375F3">
        <w:t>“</w:t>
      </w:r>
      <w:r w:rsidRPr="006D4A32">
        <w:t xml:space="preserve"> messen</w:t>
      </w:r>
      <w:r w:rsidR="00C375F3">
        <w:t xml:space="preserve"> </w:t>
      </w:r>
      <w:r w:rsidR="00C375F3" w:rsidRPr="006D4A32">
        <w:t>(s</w:t>
      </w:r>
      <w:r w:rsidR="00C375F3">
        <w:t>. Kasten 2</w:t>
      </w:r>
      <w:r w:rsidR="00C375F3" w:rsidRPr="006D4A32">
        <w:t>)</w:t>
      </w:r>
      <w:r w:rsidRPr="006D4A32">
        <w:t>, und zwischen den Intervallen 15 Sekunden lang</w:t>
      </w:r>
      <w:r w:rsidR="00DC6AEE">
        <w:t xml:space="preserve"> </w:t>
      </w:r>
      <w:r w:rsidR="00443FAD">
        <w:t xml:space="preserve">pausieren. </w:t>
      </w:r>
      <w:r w:rsidRPr="006D4A32">
        <w:t>Zur Messung der Herzschlagfrequenz bei jedem gesehenen Herzschlag auf das Feld TAP TO RECORD TIMEPOINT tippen.</w:t>
      </w:r>
    </w:p>
    <w:p w:rsidR="00E367CD" w:rsidRDefault="00E367CD" w:rsidP="00410687">
      <w:pPr>
        <w:pStyle w:val="BU06Beschriftung"/>
        <w:numPr>
          <w:ilvl w:val="0"/>
          <w:numId w:val="7"/>
        </w:numPr>
        <w:spacing w:before="0" w:after="0"/>
      </w:pPr>
      <w:r w:rsidRPr="006D4A32">
        <w:t>Die Messung nach 6,5 Minuten beenden, den Wasserfloh zurück in das Kulturgefäß überführen und die Messung unter einem eindeutigen Namen speichern</w:t>
      </w:r>
    </w:p>
    <w:p w:rsidR="00AF61F3" w:rsidRDefault="00AF61F3">
      <w:r>
        <w:rPr>
          <w:b/>
          <w:bCs/>
        </w:rPr>
        <w:br w:type="page"/>
      </w:r>
    </w:p>
    <w:tbl>
      <w:tblPr>
        <w:tblStyle w:val="Gitternetztabelle6farbigAkzent6"/>
        <w:tblW w:w="0" w:type="auto"/>
        <w:tblLook w:val="04A0" w:firstRow="1" w:lastRow="0" w:firstColumn="1" w:lastColumn="0" w:noHBand="0" w:noVBand="1"/>
      </w:tblPr>
      <w:tblGrid>
        <w:gridCol w:w="9060"/>
      </w:tblGrid>
      <w:tr w:rsidR="006A6C66" w:rsidRPr="006A6C66" w:rsidTr="006A6C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rsidR="00A90ED2" w:rsidRDefault="00E7601B" w:rsidP="00A90ED2">
            <w:pPr>
              <w:pStyle w:val="BU06Beschriftung"/>
              <w:spacing w:before="0" w:after="0"/>
              <w:ind w:left="360"/>
              <w:rPr>
                <w:b w:val="0"/>
              </w:rPr>
            </w:pPr>
            <w:r w:rsidRPr="00E7601B">
              <w:rPr>
                <w:noProof/>
                <w:lang w:val="en-US"/>
              </w:rPr>
              <w:lastRenderedPageBreak/>
              <w:drawing>
                <wp:anchor distT="0" distB="0" distL="114300" distR="114300" simplePos="0" relativeHeight="251689984" behindDoc="1" locked="0" layoutInCell="1" allowOverlap="1">
                  <wp:simplePos x="0" y="0"/>
                  <wp:positionH relativeFrom="column">
                    <wp:posOffset>2493010</wp:posOffset>
                  </wp:positionH>
                  <wp:positionV relativeFrom="paragraph">
                    <wp:posOffset>74295</wp:posOffset>
                  </wp:positionV>
                  <wp:extent cx="3116580" cy="1814830"/>
                  <wp:effectExtent l="0" t="0" r="7620" b="0"/>
                  <wp:wrapTight wrapText="bothSides">
                    <wp:wrapPolygon edited="0">
                      <wp:start x="0" y="0"/>
                      <wp:lineTo x="0" y="21313"/>
                      <wp:lineTo x="21521" y="21313"/>
                      <wp:lineTo x="21521" y="0"/>
                      <wp:lineTo x="0" y="0"/>
                    </wp:wrapPolygon>
                  </wp:wrapTight>
                  <wp:docPr id="2" name="Grafik 2" descr="C:\Users\heil\AppData\Local\Microsoft\Windows\INetCache\Content.Outlook\M3EBNU0T\Mikrosk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il\AppData\Local\Microsoft\Windows\INetCache\Content.Outlook\M3EBNU0T\Mikroskop.png"/>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16580" cy="1814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0ED2" w:rsidRDefault="00A90ED2" w:rsidP="00A90ED2">
            <w:pPr>
              <w:pStyle w:val="BU06Beschriftung"/>
              <w:spacing w:before="0" w:after="0"/>
              <w:ind w:left="360"/>
              <w:rPr>
                <w:b w:val="0"/>
              </w:rPr>
            </w:pPr>
          </w:p>
          <w:p w:rsidR="006A6C66" w:rsidRPr="006A6C66" w:rsidRDefault="006A6C66" w:rsidP="00410687">
            <w:pPr>
              <w:pStyle w:val="BU06Beschriftung"/>
              <w:numPr>
                <w:ilvl w:val="0"/>
                <w:numId w:val="8"/>
              </w:numPr>
              <w:spacing w:before="0" w:after="0"/>
              <w:rPr>
                <w:b w:val="0"/>
              </w:rPr>
            </w:pPr>
            <w:r w:rsidRPr="006A6C66">
              <w:rPr>
                <w:b w:val="0"/>
              </w:rPr>
              <w:t>Kondensor in die höchste Position bringen</w:t>
            </w:r>
          </w:p>
          <w:p w:rsidR="006A6C66" w:rsidRPr="006A6C66" w:rsidRDefault="006A6C66" w:rsidP="006030FE">
            <w:pPr>
              <w:pStyle w:val="BU06Beschriftung"/>
              <w:numPr>
                <w:ilvl w:val="0"/>
                <w:numId w:val="8"/>
              </w:numPr>
              <w:spacing w:before="0" w:after="0"/>
              <w:rPr>
                <w:b w:val="0"/>
              </w:rPr>
            </w:pPr>
            <w:r w:rsidRPr="006A6C66">
              <w:rPr>
                <w:b w:val="0"/>
              </w:rPr>
              <w:t>Leuchtfeldblende ganz öffnen</w:t>
            </w:r>
          </w:p>
          <w:p w:rsidR="006A6C66" w:rsidRPr="006A6C66" w:rsidRDefault="006A6C66" w:rsidP="00410687">
            <w:pPr>
              <w:pStyle w:val="BU06Beschriftung"/>
              <w:numPr>
                <w:ilvl w:val="0"/>
                <w:numId w:val="8"/>
              </w:numPr>
              <w:spacing w:before="0" w:after="0"/>
              <w:rPr>
                <w:b w:val="0"/>
              </w:rPr>
            </w:pPr>
            <w:r w:rsidRPr="006A6C66">
              <w:rPr>
                <w:b w:val="0"/>
              </w:rPr>
              <w:t>Präparat mit dem Grob- und Feintrieb scharf stellen</w:t>
            </w:r>
          </w:p>
          <w:p w:rsidR="006A6C66" w:rsidRPr="006A6C66" w:rsidRDefault="006A6C66" w:rsidP="00410687">
            <w:pPr>
              <w:pStyle w:val="BU06Beschriftung"/>
              <w:numPr>
                <w:ilvl w:val="0"/>
                <w:numId w:val="8"/>
              </w:numPr>
              <w:spacing w:before="0" w:after="0"/>
              <w:rPr>
                <w:b w:val="0"/>
              </w:rPr>
            </w:pPr>
            <w:r w:rsidRPr="006A6C66">
              <w:rPr>
                <w:b w:val="0"/>
              </w:rPr>
              <w:t>Leuchtfeldblende schließen</w:t>
            </w:r>
          </w:p>
          <w:p w:rsidR="006A6C66" w:rsidRPr="006A6C66" w:rsidRDefault="006A6C66" w:rsidP="00410687">
            <w:pPr>
              <w:pStyle w:val="BU06Beschriftung"/>
              <w:numPr>
                <w:ilvl w:val="0"/>
                <w:numId w:val="8"/>
              </w:numPr>
              <w:spacing w:before="0" w:after="0"/>
              <w:rPr>
                <w:b w:val="0"/>
              </w:rPr>
            </w:pPr>
            <w:r w:rsidRPr="006A6C66">
              <w:rPr>
                <w:b w:val="0"/>
              </w:rPr>
              <w:t xml:space="preserve">Kondensor </w:t>
            </w:r>
            <w:r w:rsidR="00DC6AEE">
              <w:rPr>
                <w:b w:val="0"/>
              </w:rPr>
              <w:t>ab</w:t>
            </w:r>
            <w:r w:rsidRPr="006A6C66">
              <w:rPr>
                <w:b w:val="0"/>
              </w:rPr>
              <w:t>senken, bis der Blendenrand möglichst scharf erscheint</w:t>
            </w:r>
          </w:p>
          <w:p w:rsidR="006A6C66" w:rsidRPr="006A6C66" w:rsidRDefault="00DC6AEE" w:rsidP="00410687">
            <w:pPr>
              <w:pStyle w:val="BU06Beschriftung"/>
              <w:numPr>
                <w:ilvl w:val="0"/>
                <w:numId w:val="8"/>
              </w:numPr>
              <w:spacing w:before="0" w:after="0"/>
              <w:rPr>
                <w:b w:val="0"/>
              </w:rPr>
            </w:pPr>
            <w:r>
              <w:rPr>
                <w:b w:val="0"/>
              </w:rPr>
              <w:t xml:space="preserve">Kondensor </w:t>
            </w:r>
            <w:r w:rsidR="006A6C66" w:rsidRPr="006A6C66">
              <w:rPr>
                <w:b w:val="0"/>
              </w:rPr>
              <w:t>zentrieren</w:t>
            </w:r>
          </w:p>
          <w:p w:rsidR="006A6C66" w:rsidRPr="006A6C66" w:rsidRDefault="006A6C66" w:rsidP="00410687">
            <w:pPr>
              <w:pStyle w:val="BU06Beschriftung"/>
              <w:numPr>
                <w:ilvl w:val="0"/>
                <w:numId w:val="8"/>
              </w:numPr>
              <w:spacing w:before="0" w:after="0"/>
              <w:rPr>
                <w:b w:val="0"/>
              </w:rPr>
            </w:pPr>
            <w:r w:rsidRPr="006A6C66">
              <w:rPr>
                <w:b w:val="0"/>
              </w:rPr>
              <w:t xml:space="preserve">Leuchtfeldblende so weit öffnen, bis </w:t>
            </w:r>
            <w:r w:rsidR="00DC6AEE">
              <w:rPr>
                <w:b w:val="0"/>
              </w:rPr>
              <w:t xml:space="preserve">der </w:t>
            </w:r>
            <w:r w:rsidRPr="006A6C66">
              <w:rPr>
                <w:b w:val="0"/>
              </w:rPr>
              <w:t>Blendenrand nicht mehr zu sehen ist</w:t>
            </w:r>
          </w:p>
        </w:tc>
      </w:tr>
    </w:tbl>
    <w:p w:rsidR="00443FAD" w:rsidRDefault="006A6C66" w:rsidP="006030FE">
      <w:pPr>
        <w:pStyle w:val="BU06Beschriftung"/>
        <w:spacing w:before="0"/>
      </w:pPr>
      <w:r w:rsidRPr="00443FAD">
        <w:t xml:space="preserve">Kasten 1: </w:t>
      </w:r>
      <w:r w:rsidR="00DC6AEE">
        <w:t xml:space="preserve">Einstellen der </w:t>
      </w:r>
      <w:proofErr w:type="spellStart"/>
      <w:r w:rsidRPr="00443FAD">
        <w:t>Köhler</w:t>
      </w:r>
      <w:r w:rsidR="00DC6AEE">
        <w:t>schen</w:t>
      </w:r>
      <w:proofErr w:type="spellEnd"/>
      <w:r w:rsidR="00DC6AEE">
        <w:t xml:space="preserve"> Beleuchtung am Mikroskop</w:t>
      </w:r>
      <w:r w:rsidR="00FF064B">
        <w:t xml:space="preserve"> („</w:t>
      </w:r>
      <w:proofErr w:type="spellStart"/>
      <w:r w:rsidR="00FF064B">
        <w:t>köhlern</w:t>
      </w:r>
      <w:proofErr w:type="spellEnd"/>
      <w:r w:rsidR="00FF064B">
        <w:t>“)</w:t>
      </w:r>
      <w:r>
        <w:t>.</w:t>
      </w:r>
    </w:p>
    <w:p w:rsidR="006030FE" w:rsidRDefault="006030FE" w:rsidP="006030FE">
      <w:pPr>
        <w:pStyle w:val="BU04Flieext"/>
      </w:pPr>
    </w:p>
    <w:p w:rsidR="006030FE" w:rsidRPr="006030FE" w:rsidRDefault="006030FE" w:rsidP="006030FE">
      <w:pPr>
        <w:pStyle w:val="BU04Flieext"/>
      </w:pPr>
    </w:p>
    <w:tbl>
      <w:tblPr>
        <w:tblStyle w:val="Gitternetztabelle6farbigAkzent6"/>
        <w:tblW w:w="0" w:type="auto"/>
        <w:tblLook w:val="04A0" w:firstRow="1" w:lastRow="0" w:firstColumn="1" w:lastColumn="0" w:noHBand="0" w:noVBand="1"/>
      </w:tblPr>
      <w:tblGrid>
        <w:gridCol w:w="9060"/>
      </w:tblGrid>
      <w:tr w:rsidR="006A6C66" w:rsidTr="006A6C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rsidR="006A6C66" w:rsidRPr="006A6C66" w:rsidRDefault="006A6C66" w:rsidP="006A6C66">
            <w:pPr>
              <w:pStyle w:val="BU06Beschriftung"/>
              <w:rPr>
                <w:b w:val="0"/>
                <w:i/>
              </w:rPr>
            </w:pPr>
            <w:r w:rsidRPr="006A6C66">
              <w:rPr>
                <w:i/>
                <w:noProof/>
                <w:lang w:val="en-US"/>
              </w:rPr>
              <w:drawing>
                <wp:anchor distT="0" distB="0" distL="114300" distR="114300" simplePos="0" relativeHeight="251671552" behindDoc="0" locked="0" layoutInCell="1" allowOverlap="1" wp14:anchorId="1410E622" wp14:editId="675970D4">
                  <wp:simplePos x="0" y="0"/>
                  <wp:positionH relativeFrom="margin">
                    <wp:align>right</wp:align>
                  </wp:positionH>
                  <wp:positionV relativeFrom="paragraph">
                    <wp:posOffset>11430</wp:posOffset>
                  </wp:positionV>
                  <wp:extent cx="2071370" cy="3575685"/>
                  <wp:effectExtent l="0" t="0" r="5080" b="5715"/>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071370" cy="3575685"/>
                          </a:xfrm>
                          <a:prstGeom prst="rect">
                            <a:avLst/>
                          </a:prstGeom>
                        </pic:spPr>
                      </pic:pic>
                    </a:graphicData>
                  </a:graphic>
                  <wp14:sizeRelH relativeFrom="margin">
                    <wp14:pctWidth>0</wp14:pctWidth>
                  </wp14:sizeRelH>
                  <wp14:sizeRelV relativeFrom="margin">
                    <wp14:pctHeight>0</wp14:pctHeight>
                  </wp14:sizeRelV>
                </wp:anchor>
              </w:drawing>
            </w:r>
            <w:r w:rsidRPr="006A6C66">
              <w:rPr>
                <w:b w:val="0"/>
                <w:i/>
              </w:rPr>
              <w:t>Eine kompilierte und gebrauchsfertige APK (Android Package) Datei der App „</w:t>
            </w:r>
            <w:proofErr w:type="spellStart"/>
            <w:r w:rsidRPr="006A6C66">
              <w:rPr>
                <w:b w:val="0"/>
                <w:i/>
              </w:rPr>
              <w:t>TouchCounter</w:t>
            </w:r>
            <w:proofErr w:type="spellEnd"/>
            <w:r w:rsidRPr="006A6C66">
              <w:rPr>
                <w:b w:val="0"/>
                <w:i/>
              </w:rPr>
              <w:t xml:space="preserve">“ steht auf </w:t>
            </w:r>
            <w:proofErr w:type="spellStart"/>
            <w:r w:rsidRPr="006A6C66">
              <w:rPr>
                <w:b w:val="0"/>
                <w:i/>
              </w:rPr>
              <w:t>GitHub</w:t>
            </w:r>
            <w:proofErr w:type="spellEnd"/>
            <w:r w:rsidRPr="006A6C66">
              <w:rPr>
                <w:b w:val="0"/>
                <w:i/>
              </w:rPr>
              <w:t xml:space="preserve"> unter https://github.com/blizzard4591/TouchCounter/releases</w:t>
            </w:r>
            <w:r w:rsidRPr="006A6C66">
              <w:rPr>
                <w:b w:val="0"/>
                <w:i/>
              </w:rPr>
              <w:br/>
              <w:t>kostenlos zum Download zur Verfügung. Die App benötigt keine Berechtigungen.</w:t>
            </w:r>
          </w:p>
          <w:p w:rsidR="006A6C66" w:rsidRPr="006A6C66" w:rsidRDefault="006A6C66" w:rsidP="006A6C66">
            <w:pPr>
              <w:pStyle w:val="BU06Beschriftung"/>
              <w:spacing w:before="0" w:after="0"/>
              <w:rPr>
                <w:b w:val="0"/>
                <w:i/>
              </w:rPr>
            </w:pPr>
            <w:r w:rsidRPr="006A6C66">
              <w:rPr>
                <w:b w:val="0"/>
              </w:rPr>
              <w:t xml:space="preserve">Um eine neue Messreihe zu erstellen, wird das Plus-Zeichen am unteren rechten Rand der Übersicht berührt, es öffnet sich eine neue Ansicht, die mit „New Measurement“ überschrieben </w:t>
            </w:r>
            <w:r w:rsidRPr="000A0E6D">
              <w:rPr>
                <w:b w:val="0"/>
              </w:rPr>
              <w:t>ist (s. Abb.).</w:t>
            </w:r>
            <w:r w:rsidRPr="006A6C66">
              <w:rPr>
                <w:b w:val="0"/>
              </w:rPr>
              <w:t xml:space="preserve"> Der größte Anteil des Bildschirms wird von einem grauen Bereich eingenommen, der mit TAP TO RECORD TIMEPOINT beschriftet ist. Das erste Tippen auf diesen Bereich startet die Messreihe. Jedes weitere Tippen registriert einen Herzschlag und berechnet die Herzschlagfrequenz. Auf dem Bildschirm wird zudem die Menge der erhobenen </w:t>
            </w:r>
            <w:r w:rsidRPr="000A0E6D">
              <w:rPr>
                <w:b w:val="0"/>
              </w:rPr>
              <w:t>Datenpunkte</w:t>
            </w:r>
            <w:r w:rsidR="000A0E6D">
              <w:rPr>
                <w:b w:val="0"/>
              </w:rPr>
              <w:t xml:space="preserve"> (</w:t>
            </w:r>
            <w:r w:rsidRPr="000A0E6D">
              <w:rPr>
                <w:b w:val="0"/>
              </w:rPr>
              <w:t>Herzschläge</w:t>
            </w:r>
            <w:r w:rsidR="000A0E6D">
              <w:rPr>
                <w:b w:val="0"/>
              </w:rPr>
              <w:t>)</w:t>
            </w:r>
            <w:r w:rsidRPr="006A6C66">
              <w:rPr>
                <w:b w:val="0"/>
              </w:rPr>
              <w:t xml:space="preserve"> der aktuellen Messreihe (</w:t>
            </w:r>
            <w:r w:rsidR="000A0E6D">
              <w:rPr>
                <w:b w:val="0"/>
              </w:rPr>
              <w:t>„</w:t>
            </w:r>
            <w:r w:rsidRPr="006A6C66">
              <w:rPr>
                <w:b w:val="0"/>
              </w:rPr>
              <w:t xml:space="preserve">Data </w:t>
            </w:r>
            <w:proofErr w:type="spellStart"/>
            <w:r w:rsidRPr="006A6C66">
              <w:rPr>
                <w:b w:val="0"/>
              </w:rPr>
              <w:t>points</w:t>
            </w:r>
            <w:proofErr w:type="spellEnd"/>
            <w:r w:rsidRPr="006A6C66">
              <w:rPr>
                <w:b w:val="0"/>
              </w:rPr>
              <w:t xml:space="preserve"> </w:t>
            </w:r>
            <w:proofErr w:type="spellStart"/>
            <w:r w:rsidRPr="006A6C66">
              <w:rPr>
                <w:b w:val="0"/>
              </w:rPr>
              <w:t>collected</w:t>
            </w:r>
            <w:proofErr w:type="spellEnd"/>
            <w:r w:rsidRPr="006A6C66">
              <w:rPr>
                <w:b w:val="0"/>
              </w:rPr>
              <w:t xml:space="preserve"> so </w:t>
            </w:r>
            <w:proofErr w:type="spellStart"/>
            <w:r w:rsidRPr="006A6C66">
              <w:rPr>
                <w:b w:val="0"/>
              </w:rPr>
              <w:t>far</w:t>
            </w:r>
            <w:proofErr w:type="spellEnd"/>
            <w:r w:rsidR="000A0E6D">
              <w:rPr>
                <w:b w:val="0"/>
              </w:rPr>
              <w:t>“</w:t>
            </w:r>
            <w:r w:rsidRPr="006A6C66">
              <w:rPr>
                <w:b w:val="0"/>
              </w:rPr>
              <w:t>) sowie die momentane durchschnittliche Herzschlagfrequenz in Schlägen pro Minute (</w:t>
            </w:r>
            <w:r w:rsidR="000A0E6D">
              <w:rPr>
                <w:b w:val="0"/>
              </w:rPr>
              <w:t>„</w:t>
            </w:r>
            <w:proofErr w:type="spellStart"/>
            <w:r w:rsidRPr="006A6C66">
              <w:rPr>
                <w:b w:val="0"/>
              </w:rPr>
              <w:t>Current</w:t>
            </w:r>
            <w:proofErr w:type="spellEnd"/>
            <w:r w:rsidRPr="006A6C66">
              <w:rPr>
                <w:b w:val="0"/>
              </w:rPr>
              <w:t xml:space="preserve"> </w:t>
            </w:r>
            <w:proofErr w:type="spellStart"/>
            <w:r w:rsidRPr="006A6C66">
              <w:rPr>
                <w:b w:val="0"/>
              </w:rPr>
              <w:t>average</w:t>
            </w:r>
            <w:proofErr w:type="spellEnd"/>
            <w:r w:rsidRPr="006A6C66">
              <w:rPr>
                <w:b w:val="0"/>
              </w:rPr>
              <w:t xml:space="preserve"> BPM</w:t>
            </w:r>
            <w:r w:rsidR="000A0E6D">
              <w:rPr>
                <w:b w:val="0"/>
              </w:rPr>
              <w:t xml:space="preserve">“, BPM: </w:t>
            </w:r>
            <w:proofErr w:type="spellStart"/>
            <w:r w:rsidR="000A0E6D">
              <w:rPr>
                <w:b w:val="0"/>
              </w:rPr>
              <w:t>beats</w:t>
            </w:r>
            <w:proofErr w:type="spellEnd"/>
            <w:r w:rsidR="000A0E6D">
              <w:rPr>
                <w:b w:val="0"/>
              </w:rPr>
              <w:t xml:space="preserve"> per </w:t>
            </w:r>
            <w:proofErr w:type="spellStart"/>
            <w:r w:rsidR="000A0E6D">
              <w:rPr>
                <w:b w:val="0"/>
              </w:rPr>
              <w:t>minute</w:t>
            </w:r>
            <w:proofErr w:type="spellEnd"/>
            <w:r w:rsidRPr="006A6C66">
              <w:rPr>
                <w:b w:val="0"/>
              </w:rPr>
              <w:t>) angezeigt. Zur Beendigung der Messreihe wird das linke, obere Rechteck berührt, auf dem SAVE... steht. Es muss dann ein Name für die</w:t>
            </w:r>
            <w:r w:rsidR="006030FE">
              <w:rPr>
                <w:b w:val="0"/>
              </w:rPr>
              <w:t xml:space="preserve"> Datenreihe eingegeben </w:t>
            </w:r>
            <w:r w:rsidRPr="006A6C66">
              <w:rPr>
                <w:b w:val="0"/>
              </w:rPr>
              <w:t xml:space="preserve">und die Datenreihe mit einem erneuten Klick auf SAVE gespeichert werden. </w:t>
            </w:r>
          </w:p>
          <w:p w:rsidR="006A6C66" w:rsidRPr="006A6C66" w:rsidRDefault="006A6C66" w:rsidP="006A6C66">
            <w:pPr>
              <w:pStyle w:val="BU06Beschriftung"/>
              <w:spacing w:before="0" w:after="0"/>
              <w:rPr>
                <w:b w:val="0"/>
              </w:rPr>
            </w:pPr>
          </w:p>
          <w:p w:rsidR="006A6C66" w:rsidRPr="006A6C66" w:rsidRDefault="006A6C66" w:rsidP="006A6C66">
            <w:pPr>
              <w:pStyle w:val="BU06Beschriftung"/>
              <w:spacing w:before="0" w:after="0"/>
              <w:rPr>
                <w:b w:val="0"/>
              </w:rPr>
            </w:pPr>
            <w:r w:rsidRPr="006A6C66">
              <w:rPr>
                <w:b w:val="0"/>
              </w:rPr>
              <w:t>Die App kehrt zur Übersicht der erhobenen Messreihen zurück, in der die neu erstellte Messreihe erscheint. Dies kann bei längeren Messungen einige Sekunden dauern, da das</w:t>
            </w:r>
            <w:r w:rsidR="006030FE">
              <w:rPr>
                <w:b w:val="0"/>
              </w:rPr>
              <w:t xml:space="preserve"> Abspeichern der Messreihe </w:t>
            </w:r>
            <w:r w:rsidRPr="006A6C66">
              <w:rPr>
                <w:b w:val="0"/>
              </w:rPr>
              <w:t xml:space="preserve">Zeit benötigt. Nach Erscheinen der neuen Messreihe kann der Graph des Verlaufs der Herzschlagfrequenz durch ein kurzes Tippen auf die entsprechende Messreihe angezeigt und mit Hilfe eines Screenshots festgehalten werden. </w:t>
            </w:r>
          </w:p>
          <w:p w:rsidR="006A6C66" w:rsidRPr="006A6C66" w:rsidRDefault="006A6C66" w:rsidP="006A6C66">
            <w:pPr>
              <w:pStyle w:val="BU06Beschriftung"/>
              <w:spacing w:before="0" w:after="0"/>
              <w:rPr>
                <w:b w:val="0"/>
              </w:rPr>
            </w:pPr>
          </w:p>
          <w:p w:rsidR="006A6C66" w:rsidRDefault="006A6C66" w:rsidP="006A6C66">
            <w:pPr>
              <w:pStyle w:val="BU06Beschriftung"/>
              <w:spacing w:before="0" w:after="0"/>
            </w:pPr>
            <w:r w:rsidRPr="006A6C66">
              <w:rPr>
                <w:b w:val="0"/>
              </w:rPr>
              <w:t>Die App „</w:t>
            </w:r>
            <w:proofErr w:type="spellStart"/>
            <w:r w:rsidRPr="006A6C66">
              <w:rPr>
                <w:b w:val="0"/>
              </w:rPr>
              <w:t>TouchCounter</w:t>
            </w:r>
            <w:proofErr w:type="spellEnd"/>
            <w:r w:rsidRPr="006A6C66">
              <w:rPr>
                <w:b w:val="0"/>
              </w:rPr>
              <w:t xml:space="preserve">“ enthält keinen </w:t>
            </w:r>
            <w:proofErr w:type="spellStart"/>
            <w:r w:rsidRPr="006A6C66">
              <w:rPr>
                <w:b w:val="0"/>
              </w:rPr>
              <w:t>Timer</w:t>
            </w:r>
            <w:proofErr w:type="spellEnd"/>
            <w:r w:rsidRPr="006A6C66">
              <w:rPr>
                <w:b w:val="0"/>
              </w:rPr>
              <w:t xml:space="preserve">, sodass die Intervalle von 15 Sekunden bei der Messung der Herzschlagfrequenz der Wasserflöhe über eine Uhr oder einen </w:t>
            </w:r>
            <w:proofErr w:type="spellStart"/>
            <w:r w:rsidRPr="006A6C66">
              <w:rPr>
                <w:b w:val="0"/>
              </w:rPr>
              <w:t>Timer</w:t>
            </w:r>
            <w:proofErr w:type="spellEnd"/>
            <w:r w:rsidRPr="006A6C66">
              <w:rPr>
                <w:b w:val="0"/>
              </w:rPr>
              <w:t xml:space="preserve"> am Smartphone o.ä. gemessen werden müssen.</w:t>
            </w:r>
            <w:r w:rsidRPr="003818D6">
              <w:t xml:space="preserve"> </w:t>
            </w:r>
          </w:p>
        </w:tc>
      </w:tr>
    </w:tbl>
    <w:p w:rsidR="00443FAD" w:rsidRPr="006A6C66" w:rsidRDefault="005A515A" w:rsidP="006030FE">
      <w:pPr>
        <w:pStyle w:val="BU06Beschriftung"/>
        <w:spacing w:before="0"/>
      </w:pPr>
      <w:r>
        <w:t>Kasten 2</w:t>
      </w:r>
      <w:r w:rsidR="00443FAD" w:rsidRPr="006A6C66">
        <w:t xml:space="preserve">: Eine Messung mit der App </w:t>
      </w:r>
      <w:r w:rsidR="006A6C66" w:rsidRPr="006A6C66">
        <w:t>„</w:t>
      </w:r>
      <w:proofErr w:type="spellStart"/>
      <w:r w:rsidR="00443FAD" w:rsidRPr="006A6C66">
        <w:t>TouchCounter</w:t>
      </w:r>
      <w:proofErr w:type="spellEnd"/>
      <w:r w:rsidR="006A6C66" w:rsidRPr="006A6C66">
        <w:t>“</w:t>
      </w:r>
      <w:r w:rsidR="00DD6D24">
        <w:t xml:space="preserve"> durchführen</w:t>
      </w:r>
      <w:r w:rsidR="006A6C66">
        <w:t>.</w:t>
      </w:r>
    </w:p>
    <w:p w:rsidR="00E367CD" w:rsidRDefault="00DD6D24" w:rsidP="005A515A">
      <w:pPr>
        <w:pStyle w:val="BU03Zwischenberschrift"/>
      </w:pPr>
      <w:r w:rsidRPr="005A515A">
        <w:rPr>
          <w:noProof/>
          <w:lang w:val="en-US"/>
        </w:rPr>
        <w:lastRenderedPageBreak/>
        <w:drawing>
          <wp:anchor distT="0" distB="0" distL="114300" distR="114300" simplePos="0" relativeHeight="251663360" behindDoc="0" locked="0" layoutInCell="1" allowOverlap="1" wp14:anchorId="4DF695AB" wp14:editId="07D89E69">
            <wp:simplePos x="0" y="0"/>
            <wp:positionH relativeFrom="margin">
              <wp:align>right</wp:align>
            </wp:positionH>
            <wp:positionV relativeFrom="paragraph">
              <wp:posOffset>25400</wp:posOffset>
            </wp:positionV>
            <wp:extent cx="1958400" cy="1868400"/>
            <wp:effectExtent l="0" t="0" r="3810" b="0"/>
            <wp:wrapSquare wrapText="bothSides"/>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58400" cy="186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67CD" w:rsidRPr="005A515A">
        <w:t xml:space="preserve">A3) Eine Verdünnungsreihe aus der </w:t>
      </w:r>
      <w:r w:rsidR="006030FE">
        <w:t xml:space="preserve">konzentrierten </w:t>
      </w:r>
      <w:r w:rsidR="0022565C">
        <w:t>Wirkstoff</w:t>
      </w:r>
      <w:r w:rsidR="00FF064B">
        <w:t>l</w:t>
      </w:r>
      <w:r w:rsidR="00E367CD" w:rsidRPr="005A515A">
        <w:t xml:space="preserve">ösung herstellen </w:t>
      </w:r>
      <w:r w:rsidR="00E367CD" w:rsidRPr="005A515A">
        <w:rPr>
          <w:noProof/>
          <w:lang w:val="en-US"/>
        </w:rPr>
        <w:drawing>
          <wp:inline distT="0" distB="0" distL="0" distR="0" wp14:anchorId="5BD57E0D" wp14:editId="2851957C">
            <wp:extent cx="537680" cy="260350"/>
            <wp:effectExtent l="0" t="0" r="0" b="6350"/>
            <wp:docPr id="13"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4329" cy="263569"/>
                    </a:xfrm>
                    <a:prstGeom prst="rect">
                      <a:avLst/>
                    </a:prstGeom>
                  </pic:spPr>
                </pic:pic>
              </a:graphicData>
            </a:graphic>
          </wp:inline>
        </w:drawing>
      </w:r>
    </w:p>
    <w:p w:rsidR="005A515A" w:rsidRPr="005A515A" w:rsidRDefault="005A515A" w:rsidP="005A515A">
      <w:pPr>
        <w:pStyle w:val="BU06Beschriftung"/>
        <w:spacing w:before="0" w:after="0"/>
        <w:rPr>
          <w:b/>
        </w:rPr>
      </w:pPr>
      <w:r w:rsidRPr="005A515A">
        <w:rPr>
          <w:b/>
        </w:rPr>
        <w:t>Material:</w:t>
      </w:r>
    </w:p>
    <w:p w:rsidR="005A515A" w:rsidRDefault="005A515A" w:rsidP="005A515A">
      <w:pPr>
        <w:pStyle w:val="BU06Beschriftung"/>
        <w:spacing w:before="0" w:after="0"/>
      </w:pPr>
      <w:r w:rsidRPr="005A515A">
        <w:t xml:space="preserve">Handschuhe und Schutzbrille, 1 wasserfester Stift, 1 </w:t>
      </w:r>
      <w:proofErr w:type="gramStart"/>
      <w:r w:rsidRPr="005A515A">
        <w:t xml:space="preserve">Zentrifuge, </w:t>
      </w:r>
      <w:r w:rsidR="00FF064B">
        <w:t xml:space="preserve">  </w:t>
      </w:r>
      <w:proofErr w:type="gramEnd"/>
      <w:r w:rsidR="00FF064B">
        <w:t xml:space="preserve">                     </w:t>
      </w:r>
      <w:r w:rsidRPr="005A515A">
        <w:t xml:space="preserve">2 </w:t>
      </w:r>
      <w:proofErr w:type="spellStart"/>
      <w:r w:rsidRPr="005A515A">
        <w:t>Zentrifugenröhrchen</w:t>
      </w:r>
      <w:proofErr w:type="spellEnd"/>
      <w:r w:rsidRPr="005A515A">
        <w:t xml:space="preserve"> 10 </w:t>
      </w:r>
      <w:proofErr w:type="spellStart"/>
      <w:r w:rsidRPr="005A515A">
        <w:t>mL</w:t>
      </w:r>
      <w:proofErr w:type="spellEnd"/>
      <w:r w:rsidRPr="005A515A">
        <w:t xml:space="preserve">, 1 Becherglas mit 20 </w:t>
      </w:r>
      <w:proofErr w:type="spellStart"/>
      <w:r w:rsidRPr="005A515A">
        <w:t>mL</w:t>
      </w:r>
      <w:proofErr w:type="spellEnd"/>
      <w:r w:rsidRPr="005A515A">
        <w:t xml:space="preserve"> Leitungswasser, </w:t>
      </w:r>
      <w:r w:rsidR="00FF064B">
        <w:t xml:space="preserve">           </w:t>
      </w:r>
      <w:r w:rsidRPr="005A515A">
        <w:t xml:space="preserve">2 Reagenzglasständer, 1 Pipette 10 </w:t>
      </w:r>
      <w:proofErr w:type="spellStart"/>
      <w:r w:rsidRPr="005A515A">
        <w:t>mL</w:t>
      </w:r>
      <w:proofErr w:type="spellEnd"/>
      <w:r w:rsidRPr="005A515A">
        <w:t xml:space="preserve"> mit </w:t>
      </w:r>
      <w:proofErr w:type="spellStart"/>
      <w:r w:rsidRPr="005A515A">
        <w:t>Peleusball</w:t>
      </w:r>
      <w:proofErr w:type="spellEnd"/>
      <w:r w:rsidRPr="005A515A">
        <w:t xml:space="preserve">, 1 Pipette 1 </w:t>
      </w:r>
      <w:proofErr w:type="spellStart"/>
      <w:r w:rsidRPr="005A515A">
        <w:t>mL</w:t>
      </w:r>
      <w:proofErr w:type="spellEnd"/>
      <w:r w:rsidRPr="005A515A">
        <w:t xml:space="preserve">, </w:t>
      </w:r>
      <w:r w:rsidR="00FF064B">
        <w:t xml:space="preserve">             </w:t>
      </w:r>
      <w:r w:rsidRPr="005A515A">
        <w:t xml:space="preserve">4 verschließbare Kunststoffröhrchen 15 </w:t>
      </w:r>
      <w:proofErr w:type="spellStart"/>
      <w:r w:rsidRPr="005A515A">
        <w:t>mL</w:t>
      </w:r>
      <w:proofErr w:type="spellEnd"/>
      <w:r w:rsidRPr="005A515A">
        <w:t>, 1 Waage (Genauigkeit d=0,1 g)</w:t>
      </w:r>
    </w:p>
    <w:p w:rsidR="005A515A" w:rsidRDefault="005A515A" w:rsidP="005A515A">
      <w:pPr>
        <w:pStyle w:val="BU06Beschriftung"/>
        <w:spacing w:before="0" w:after="0"/>
        <w:rPr>
          <w:sz w:val="20"/>
          <w:szCs w:val="20"/>
        </w:rPr>
      </w:pPr>
    </w:p>
    <w:p w:rsidR="005A515A" w:rsidRPr="005A515A" w:rsidRDefault="005A515A" w:rsidP="005A515A">
      <w:pPr>
        <w:pStyle w:val="BU06Beschriftung"/>
        <w:spacing w:before="0" w:after="0"/>
        <w:rPr>
          <w:b/>
        </w:rPr>
      </w:pPr>
      <w:r w:rsidRPr="005A515A">
        <w:rPr>
          <w:b/>
        </w:rPr>
        <w:t>Durchführung:</w:t>
      </w:r>
    </w:p>
    <w:p w:rsidR="00340B96" w:rsidRDefault="00E367CD" w:rsidP="00410687">
      <w:pPr>
        <w:pStyle w:val="BU06Beschriftung"/>
        <w:numPr>
          <w:ilvl w:val="0"/>
          <w:numId w:val="9"/>
        </w:numPr>
        <w:spacing w:before="0" w:after="0"/>
      </w:pPr>
      <w:r w:rsidRPr="005A515A">
        <w:t xml:space="preserve">Ein </w:t>
      </w:r>
      <w:proofErr w:type="spellStart"/>
      <w:r w:rsidRPr="005A515A">
        <w:t>Zentrifugenröhrchen</w:t>
      </w:r>
      <w:proofErr w:type="spellEnd"/>
      <w:r w:rsidRPr="005A515A">
        <w:t xml:space="preserve"> mit </w:t>
      </w:r>
      <w:r w:rsidR="00340B96">
        <w:t>dem</w:t>
      </w:r>
      <w:r w:rsidRPr="005A515A">
        <w:t xml:space="preserve"> Gruppennamen beschriften und die </w:t>
      </w:r>
      <w:r w:rsidR="006030FE">
        <w:t xml:space="preserve">Suspension </w:t>
      </w:r>
      <w:r w:rsidRPr="005A515A">
        <w:t xml:space="preserve">aus dem Becherglas auf dem Magnetrührer in das </w:t>
      </w:r>
      <w:proofErr w:type="spellStart"/>
      <w:r w:rsidRPr="005A515A">
        <w:t>Zentrifugenröhrchen</w:t>
      </w:r>
      <w:proofErr w:type="spellEnd"/>
      <w:r w:rsidRPr="005A515A">
        <w:t xml:space="preserve"> überführen, dabei das Magnetrührst</w:t>
      </w:r>
      <w:r w:rsidR="00340B96">
        <w:t>äbchen aus der Lösung entnehmen</w:t>
      </w:r>
    </w:p>
    <w:p w:rsidR="00E367CD" w:rsidRPr="005A515A" w:rsidRDefault="00E367CD" w:rsidP="00410687">
      <w:pPr>
        <w:pStyle w:val="BU06Beschriftung"/>
        <w:numPr>
          <w:ilvl w:val="0"/>
          <w:numId w:val="9"/>
        </w:numPr>
        <w:spacing w:before="0" w:after="0"/>
      </w:pPr>
      <w:r w:rsidRPr="005A515A">
        <w:t xml:space="preserve">Ein zweites </w:t>
      </w:r>
      <w:proofErr w:type="spellStart"/>
      <w:r w:rsidRPr="005A515A">
        <w:t>Zentrifugenröhrchen</w:t>
      </w:r>
      <w:proofErr w:type="spellEnd"/>
      <w:r w:rsidRPr="005A515A">
        <w:t xml:space="preserve"> mit Wasser befüllen, bis beide Röhrchen gleich schwer sind (Verwendung d</w:t>
      </w:r>
      <w:r w:rsidR="00340B96">
        <w:t>er Waage zur Kontrolle</w:t>
      </w:r>
      <w:r w:rsidRPr="005A515A">
        <w:t>)</w:t>
      </w:r>
    </w:p>
    <w:p w:rsidR="00E367CD" w:rsidRPr="005A515A" w:rsidRDefault="00E367CD" w:rsidP="00410687">
      <w:pPr>
        <w:pStyle w:val="BU06Beschriftung"/>
        <w:numPr>
          <w:ilvl w:val="0"/>
          <w:numId w:val="9"/>
        </w:numPr>
        <w:spacing w:before="0" w:after="0"/>
      </w:pPr>
      <w:r w:rsidRPr="005A515A">
        <w:t xml:space="preserve">Gleich schwere </w:t>
      </w:r>
      <w:proofErr w:type="spellStart"/>
      <w:r w:rsidRPr="005A515A">
        <w:t>Zentrifugenröhrchen</w:t>
      </w:r>
      <w:proofErr w:type="spellEnd"/>
      <w:r w:rsidRPr="005A515A">
        <w:t xml:space="preserve"> in der Zentrifu</w:t>
      </w:r>
      <w:r w:rsidR="00340B96">
        <w:t xml:space="preserve">ge gegenüber platzieren und </w:t>
      </w:r>
      <w:r w:rsidRPr="005A515A">
        <w:t xml:space="preserve">für 3 Minuten bei 1000 Umdrehungen pro Minute zentrifugieren </w:t>
      </w:r>
    </w:p>
    <w:p w:rsidR="00E367CD" w:rsidRPr="005A515A" w:rsidRDefault="00E367CD" w:rsidP="00410687">
      <w:pPr>
        <w:pStyle w:val="BU06Beschriftung"/>
        <w:numPr>
          <w:ilvl w:val="0"/>
          <w:numId w:val="9"/>
        </w:numPr>
        <w:spacing w:before="0" w:after="0"/>
      </w:pPr>
      <w:r w:rsidRPr="005A515A">
        <w:t xml:space="preserve">4 Kunststoffröhrchen mit </w:t>
      </w:r>
      <w:r w:rsidR="00340B96">
        <w:t xml:space="preserve">den zu testenden </w:t>
      </w:r>
      <w:r w:rsidR="00FF064B">
        <w:t>Wirkstofflösungen</w:t>
      </w:r>
      <w:r w:rsidR="00340B96">
        <w:t xml:space="preserve"> </w:t>
      </w:r>
      <w:r w:rsidR="0022565C">
        <w:t xml:space="preserve">beschriften </w:t>
      </w:r>
      <w:r w:rsidR="00340B96">
        <w:t>(</w:t>
      </w:r>
      <w:r w:rsidR="00FF064B">
        <w:t xml:space="preserve">konzentriert, halbkonzentriert, </w:t>
      </w:r>
      <w:r w:rsidR="0022565C">
        <w:t xml:space="preserve">1:20, 1:200, </w:t>
      </w:r>
      <w:r w:rsidRPr="00340B96">
        <w:t>s</w:t>
      </w:r>
      <w:r w:rsidR="00340B96" w:rsidRPr="00340B96">
        <w:t>.</w:t>
      </w:r>
      <w:r w:rsidRPr="00340B96">
        <w:t xml:space="preserve"> Abb</w:t>
      </w:r>
      <w:r w:rsidR="00340B96" w:rsidRPr="00340B96">
        <w:t>. in Kasten 3</w:t>
      </w:r>
      <w:r w:rsidRPr="00340B96">
        <w:t>)</w:t>
      </w:r>
    </w:p>
    <w:p w:rsidR="00E367CD" w:rsidRPr="005A515A" w:rsidRDefault="00E367CD" w:rsidP="00410687">
      <w:pPr>
        <w:pStyle w:val="BU06Beschriftung"/>
        <w:numPr>
          <w:ilvl w:val="0"/>
          <w:numId w:val="9"/>
        </w:numPr>
        <w:spacing w:before="0" w:after="0"/>
      </w:pPr>
      <w:r w:rsidRPr="005A515A">
        <w:t xml:space="preserve">Das </w:t>
      </w:r>
      <w:proofErr w:type="spellStart"/>
      <w:r w:rsidRPr="005A515A">
        <w:t>Zentrifugenröhrchen</w:t>
      </w:r>
      <w:proofErr w:type="spellEnd"/>
      <w:r w:rsidRPr="005A515A">
        <w:t xml:space="preserve"> mit der </w:t>
      </w:r>
      <w:r w:rsidR="0022565C">
        <w:t>Wirkstoff</w:t>
      </w:r>
      <w:r w:rsidR="00FF064B">
        <w:t>l</w:t>
      </w:r>
      <w:r w:rsidRPr="005A515A">
        <w:t>ösung vorsichtig in einen Reagenzglasständer stellen</w:t>
      </w:r>
      <w:r w:rsidR="00DC6AEE">
        <w:t xml:space="preserve">, mit einer 1 </w:t>
      </w:r>
      <w:proofErr w:type="spellStart"/>
      <w:r w:rsidR="00DC6AEE">
        <w:t>mL</w:t>
      </w:r>
      <w:proofErr w:type="spellEnd"/>
      <w:r w:rsidR="00DC6AEE">
        <w:t>-</w:t>
      </w:r>
      <w:r w:rsidRPr="005A515A">
        <w:t xml:space="preserve"> Pipette den größten Teil des flüssigen Überstandes (ca. 5</w:t>
      </w:r>
      <w:r w:rsidR="003B3BF0">
        <w:t xml:space="preserve"> </w:t>
      </w:r>
      <w:proofErr w:type="spellStart"/>
      <w:r w:rsidRPr="005A515A">
        <w:t>mL</w:t>
      </w:r>
      <w:proofErr w:type="spellEnd"/>
      <w:r w:rsidRPr="005A515A">
        <w:t xml:space="preserve">) vorsichtig </w:t>
      </w:r>
      <w:proofErr w:type="spellStart"/>
      <w:r w:rsidRPr="005A515A">
        <w:t>abpipettieren</w:t>
      </w:r>
      <w:proofErr w:type="spellEnd"/>
      <w:r w:rsidRPr="005A515A">
        <w:t xml:space="preserve"> und in das Kunststof</w:t>
      </w:r>
      <w:r w:rsidR="003B3BF0">
        <w:t>fröhrchen mit der Beschriftung „konzentriert“</w:t>
      </w:r>
      <w:r w:rsidRPr="005A515A">
        <w:t xml:space="preserve"> geben</w:t>
      </w:r>
    </w:p>
    <w:p w:rsidR="00E367CD" w:rsidRDefault="00E367CD" w:rsidP="00410687">
      <w:pPr>
        <w:pStyle w:val="BU06Beschriftung"/>
        <w:numPr>
          <w:ilvl w:val="0"/>
          <w:numId w:val="9"/>
        </w:numPr>
        <w:spacing w:before="0" w:after="0"/>
      </w:pPr>
      <w:r w:rsidRPr="005A515A">
        <w:t>Eine Verdünn</w:t>
      </w:r>
      <w:r w:rsidR="00340B96">
        <w:t>ungsreihe erstellen (s. Kasten 3</w:t>
      </w:r>
      <w:r w:rsidRPr="005A515A">
        <w:t>)</w:t>
      </w:r>
    </w:p>
    <w:p w:rsidR="00340B96" w:rsidRDefault="00340B96" w:rsidP="00340B96">
      <w:pPr>
        <w:pStyle w:val="BU04Flieext"/>
      </w:pPr>
    </w:p>
    <w:p w:rsidR="00855959" w:rsidRDefault="00855959" w:rsidP="00340B96">
      <w:pPr>
        <w:pStyle w:val="BU04Flieext"/>
      </w:pPr>
    </w:p>
    <w:p w:rsidR="0022565C" w:rsidRDefault="0022565C" w:rsidP="00340B96">
      <w:pPr>
        <w:pStyle w:val="BU04Flieext"/>
      </w:pPr>
    </w:p>
    <w:tbl>
      <w:tblPr>
        <w:tblStyle w:val="Gitternetztabelle6farbigAkzent6"/>
        <w:tblW w:w="0" w:type="auto"/>
        <w:tblLook w:val="04A0" w:firstRow="1" w:lastRow="0" w:firstColumn="1" w:lastColumn="0" w:noHBand="0" w:noVBand="1"/>
      </w:tblPr>
      <w:tblGrid>
        <w:gridCol w:w="9060"/>
      </w:tblGrid>
      <w:tr w:rsidR="00340B96" w:rsidTr="00340B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0" w:type="dxa"/>
          </w:tcPr>
          <w:p w:rsidR="00DD6D24" w:rsidRDefault="00DD6D24" w:rsidP="00DD6D24">
            <w:pPr>
              <w:pStyle w:val="BU06Beschriftung"/>
              <w:spacing w:before="0" w:after="0"/>
              <w:ind w:left="360"/>
              <w:rPr>
                <w:b w:val="0"/>
              </w:rPr>
            </w:pPr>
          </w:p>
          <w:p w:rsidR="00340B96" w:rsidRPr="00340B96" w:rsidRDefault="00855959" w:rsidP="00410687">
            <w:pPr>
              <w:pStyle w:val="BU06Beschriftung"/>
              <w:numPr>
                <w:ilvl w:val="0"/>
                <w:numId w:val="9"/>
              </w:numPr>
              <w:spacing w:before="0" w:after="0"/>
              <w:rPr>
                <w:b w:val="0"/>
              </w:rPr>
            </w:pPr>
            <w:r>
              <w:rPr>
                <w:noProof/>
                <w:lang w:val="en-US"/>
                <w14:textOutline w14:w="0" w14:cap="rnd" w14:cmpd="sng" w14:algn="ctr">
                  <w14:noFill/>
                  <w14:prstDash w14:val="solid"/>
                  <w14:bevel/>
                </w14:textOutline>
                <w14:ligatures w14:val="none"/>
              </w:rPr>
              <mc:AlternateContent>
                <mc:Choice Requires="wps">
                  <w:drawing>
                    <wp:anchor distT="0" distB="0" distL="114300" distR="114300" simplePos="0" relativeHeight="251682816" behindDoc="0" locked="1" layoutInCell="1" allowOverlap="1" wp14:anchorId="015C9325" wp14:editId="5785B49A">
                      <wp:simplePos x="0" y="0"/>
                      <wp:positionH relativeFrom="margin">
                        <wp:posOffset>4833620</wp:posOffset>
                      </wp:positionH>
                      <wp:positionV relativeFrom="paragraph">
                        <wp:posOffset>2291715</wp:posOffset>
                      </wp:positionV>
                      <wp:extent cx="521970" cy="341630"/>
                      <wp:effectExtent l="0" t="0" r="11430" b="1270"/>
                      <wp:wrapNone/>
                      <wp:docPr id="8" name="Rechteck 8"/>
                      <wp:cNvGraphicFramePr/>
                      <a:graphic xmlns:a="http://schemas.openxmlformats.org/drawingml/2006/main">
                        <a:graphicData uri="http://schemas.microsoft.com/office/word/2010/wordprocessingShape">
                          <wps:wsp>
                            <wps:cNvSpPr/>
                            <wps:spPr>
                              <a:xfrm>
                                <a:off x="0" y="0"/>
                                <a:ext cx="521970" cy="341630"/>
                              </a:xfrm>
                              <a:prstGeom prst="rect">
                                <a:avLst/>
                              </a:prstGeom>
                              <a:noFill/>
                              <a:ln w="12700" cap="flat" cmpd="sng" algn="ctr">
                                <a:noFill/>
                                <a:prstDash val="solid"/>
                                <a:miter lim="800000"/>
                              </a:ln>
                              <a:effectLst/>
                            </wps:spPr>
                            <wps:txbx>
                              <w:txbxContent>
                                <w:p w:rsidR="00F615C5" w:rsidRPr="0073732C" w:rsidRDefault="00F615C5" w:rsidP="0073732C">
                                  <w:pPr>
                                    <w:jc w:val="center"/>
                                    <w:rPr>
                                      <w:rFonts w:ascii="Bradley Hand ITC" w:hAnsi="Bradley Hand ITC"/>
                                      <w:b/>
                                      <w:color w:val="000000" w:themeColor="text1"/>
                                      <w:sz w:val="22"/>
                                      <w:szCs w:val="22"/>
                                      <w:lang w:val="en-US"/>
                                    </w:rPr>
                                  </w:pPr>
                                  <w:r>
                                    <w:rPr>
                                      <w:rFonts w:ascii="Bradley Hand ITC" w:hAnsi="Bradley Hand ITC"/>
                                      <w:b/>
                                      <w:color w:val="000000" w:themeColor="text1"/>
                                      <w:sz w:val="22"/>
                                      <w:szCs w:val="22"/>
                                      <w:lang w:val="en-US"/>
                                    </w:rPr>
                                    <w:t>1:200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C9325" id="Rechteck 8" o:spid="_x0000_s1026" style="position:absolute;left:0;text-align:left;margin-left:380.6pt;margin-top:180.45pt;width:41.1pt;height:26.9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" filled="f" stroked="f" strokeweight="1pt">
                      <v:textbox inset="0,0,0,0">
                        <w:txbxContent>
                          <w:p w:rsidR="00F615C5" w:rsidRPr="0073732C" w:rsidRDefault="00F615C5" w:rsidP="0073732C">
                            <w:pPr>
                              <w:jc w:val="center"/>
                              <w:rPr>
                                <w:rFonts w:ascii="Bradley Hand ITC" w:hAnsi="Bradley Hand ITC"/>
                                <w:b/>
                                <w:color w:val="000000" w:themeColor="text1"/>
                                <w:sz w:val="22"/>
                                <w:szCs w:val="22"/>
                                <w:lang w:val="en-US"/>
                              </w:rPr>
                            </w:pPr>
                            <w:r>
                              <w:rPr>
                                <w:rFonts w:ascii="Bradley Hand ITC" w:hAnsi="Bradley Hand ITC"/>
                                <w:b/>
                                <w:color w:val="000000" w:themeColor="text1"/>
                                <w:sz w:val="22"/>
                                <w:szCs w:val="22"/>
                                <w:lang w:val="en-US"/>
                              </w:rPr>
                              <w:t>1:200</w:t>
                            </w:r>
                          </w:p>
                        </w:txbxContent>
                      </v:textbox>
                      <w10:wrap anchorx="margin"/>
                      <w10:anchorlock/>
                    </v:rect>
                  </w:pict>
                </mc:Fallback>
              </mc:AlternateContent>
            </w:r>
            <w:r>
              <w:rPr>
                <w:noProof/>
                <w:lang w:val="en-US"/>
                <w14:textOutline w14:w="0" w14:cap="rnd" w14:cmpd="sng" w14:algn="ctr">
                  <w14:noFill/>
                  <w14:prstDash w14:val="solid"/>
                  <w14:bevel/>
                </w14:textOutline>
                <w14:ligatures w14:val="none"/>
              </w:rPr>
              <mc:AlternateContent>
                <mc:Choice Requires="wps">
                  <w:drawing>
                    <wp:anchor distT="0" distB="0" distL="114300" distR="114300" simplePos="0" relativeHeight="251680768" behindDoc="0" locked="1" layoutInCell="1" allowOverlap="1" wp14:anchorId="3F6E60B2" wp14:editId="08806F6C">
                      <wp:simplePos x="0" y="0"/>
                      <wp:positionH relativeFrom="margin">
                        <wp:posOffset>4017645</wp:posOffset>
                      </wp:positionH>
                      <wp:positionV relativeFrom="paragraph">
                        <wp:posOffset>2279015</wp:posOffset>
                      </wp:positionV>
                      <wp:extent cx="521970" cy="341630"/>
                      <wp:effectExtent l="0" t="0" r="11430" b="1270"/>
                      <wp:wrapNone/>
                      <wp:docPr id="7" name="Rechteck 7"/>
                      <wp:cNvGraphicFramePr/>
                      <a:graphic xmlns:a="http://schemas.openxmlformats.org/drawingml/2006/main">
                        <a:graphicData uri="http://schemas.microsoft.com/office/word/2010/wordprocessingShape">
                          <wps:wsp>
                            <wps:cNvSpPr/>
                            <wps:spPr>
                              <a:xfrm>
                                <a:off x="0" y="0"/>
                                <a:ext cx="521970" cy="341630"/>
                              </a:xfrm>
                              <a:prstGeom prst="rect">
                                <a:avLst/>
                              </a:prstGeom>
                              <a:noFill/>
                              <a:ln w="12700" cap="flat" cmpd="sng" algn="ctr">
                                <a:noFill/>
                                <a:prstDash val="solid"/>
                                <a:miter lim="800000"/>
                              </a:ln>
                              <a:effectLst/>
                            </wps:spPr>
                            <wps:txbx>
                              <w:txbxContent>
                                <w:p w:rsidR="00F615C5" w:rsidRPr="0073732C" w:rsidRDefault="00F615C5" w:rsidP="0073732C">
                                  <w:pPr>
                                    <w:jc w:val="center"/>
                                    <w:rPr>
                                      <w:rFonts w:ascii="Bradley Hand ITC" w:hAnsi="Bradley Hand ITC"/>
                                      <w:b/>
                                      <w:color w:val="000000" w:themeColor="text1"/>
                                      <w:sz w:val="22"/>
                                      <w:szCs w:val="22"/>
                                      <w:lang w:val="en-US"/>
                                    </w:rPr>
                                  </w:pPr>
                                  <w:r>
                                    <w:rPr>
                                      <w:rFonts w:ascii="Bradley Hand ITC" w:hAnsi="Bradley Hand ITC"/>
                                      <w:b/>
                                      <w:color w:val="000000" w:themeColor="text1"/>
                                      <w:sz w:val="22"/>
                                      <w:szCs w:val="22"/>
                                      <w:lang w:val="en-US"/>
                                    </w:rPr>
                                    <w:t>1:20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E60B2" id="Rechteck 7" o:spid="_x0000_s1027" style="position:absolute;left:0;text-align:left;margin-left:316.35pt;margin-top:179.45pt;width:41.1pt;height:26.9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" filled="f" stroked="f" strokeweight="1pt">
                      <v:textbox inset="0,0,0,0">
                        <w:txbxContent>
                          <w:p w:rsidR="00F615C5" w:rsidRPr="0073732C" w:rsidRDefault="00F615C5" w:rsidP="0073732C">
                            <w:pPr>
                              <w:jc w:val="center"/>
                              <w:rPr>
                                <w:rFonts w:ascii="Bradley Hand ITC" w:hAnsi="Bradley Hand ITC"/>
                                <w:b/>
                                <w:color w:val="000000" w:themeColor="text1"/>
                                <w:sz w:val="22"/>
                                <w:szCs w:val="22"/>
                                <w:lang w:val="en-US"/>
                              </w:rPr>
                            </w:pPr>
                            <w:r>
                              <w:rPr>
                                <w:rFonts w:ascii="Bradley Hand ITC" w:hAnsi="Bradley Hand ITC"/>
                                <w:b/>
                                <w:color w:val="000000" w:themeColor="text1"/>
                                <w:sz w:val="22"/>
                                <w:szCs w:val="22"/>
                                <w:lang w:val="en-US"/>
                              </w:rPr>
                              <w:t>1:20</w:t>
                            </w:r>
                          </w:p>
                        </w:txbxContent>
                      </v:textbox>
                      <w10:wrap anchorx="margin"/>
                      <w10:anchorlock/>
                    </v:rect>
                  </w:pict>
                </mc:Fallback>
              </mc:AlternateContent>
            </w:r>
            <w:r w:rsidR="00340B96" w:rsidRPr="00340B96">
              <w:rPr>
                <w:b w:val="0"/>
              </w:rPr>
              <w:t xml:space="preserve">2 </w:t>
            </w:r>
            <w:proofErr w:type="spellStart"/>
            <w:r w:rsidR="00340B96" w:rsidRPr="00340B96">
              <w:rPr>
                <w:b w:val="0"/>
              </w:rPr>
              <w:t>mL</w:t>
            </w:r>
            <w:proofErr w:type="spellEnd"/>
            <w:r w:rsidR="00340B96" w:rsidRPr="00340B96">
              <w:rPr>
                <w:b w:val="0"/>
              </w:rPr>
              <w:t xml:space="preserve"> </w:t>
            </w:r>
            <w:r w:rsidR="00340B96" w:rsidRPr="0022565C">
              <w:rPr>
                <w:b w:val="0"/>
              </w:rPr>
              <w:t xml:space="preserve">der </w:t>
            </w:r>
            <w:r w:rsidR="0022565C">
              <w:rPr>
                <w:b w:val="0"/>
              </w:rPr>
              <w:t xml:space="preserve">konzentrierten </w:t>
            </w:r>
            <w:r w:rsidR="0022565C" w:rsidRPr="0022565C">
              <w:rPr>
                <w:b w:val="0"/>
              </w:rPr>
              <w:t>Wirkstoff</w:t>
            </w:r>
            <w:r w:rsidR="00FF064B">
              <w:rPr>
                <w:b w:val="0"/>
              </w:rPr>
              <w:t>l</w:t>
            </w:r>
            <w:r w:rsidR="00340B96" w:rsidRPr="00340B96">
              <w:rPr>
                <w:b w:val="0"/>
              </w:rPr>
              <w:t xml:space="preserve">ösung </w:t>
            </w:r>
            <w:r w:rsidR="00340B96">
              <w:rPr>
                <w:b w:val="0"/>
              </w:rPr>
              <w:t xml:space="preserve">(hergestellt in Schritt A1) </w:t>
            </w:r>
            <w:r w:rsidR="00340B96" w:rsidRPr="00340B96">
              <w:rPr>
                <w:b w:val="0"/>
              </w:rPr>
              <w:t xml:space="preserve">aus Gefäß 1 entnehmen und in das Röhrchen mit der Beschriftung </w:t>
            </w:r>
            <w:r w:rsidR="003B3BF0">
              <w:rPr>
                <w:b w:val="0"/>
              </w:rPr>
              <w:t>„</w:t>
            </w:r>
            <w:r w:rsidR="00FF064B">
              <w:rPr>
                <w:b w:val="0"/>
              </w:rPr>
              <w:t>halbkonzentriert</w:t>
            </w:r>
            <w:r w:rsidR="003B3BF0">
              <w:rPr>
                <w:b w:val="0"/>
              </w:rPr>
              <w:t>“</w:t>
            </w:r>
            <w:r w:rsidR="00FF064B">
              <w:rPr>
                <w:b w:val="0"/>
              </w:rPr>
              <w:t xml:space="preserve"> </w:t>
            </w:r>
            <w:r w:rsidR="00340B96" w:rsidRPr="00340B96">
              <w:rPr>
                <w:b w:val="0"/>
              </w:rPr>
              <w:t xml:space="preserve">(Gefäß 2) überführen, dann 2 </w:t>
            </w:r>
            <w:proofErr w:type="spellStart"/>
            <w:r w:rsidR="00340B96" w:rsidRPr="00340B96">
              <w:rPr>
                <w:b w:val="0"/>
              </w:rPr>
              <w:t>mL</w:t>
            </w:r>
            <w:proofErr w:type="spellEnd"/>
            <w:r w:rsidR="00340B96" w:rsidRPr="00340B96">
              <w:rPr>
                <w:b w:val="0"/>
              </w:rPr>
              <w:t xml:space="preserve"> L</w:t>
            </w:r>
            <w:r w:rsidR="00EA5D5E">
              <w:rPr>
                <w:b w:val="0"/>
              </w:rPr>
              <w:t>eitungswasser dazugeben, zum Mischen Röhrchen verschließen und schütteln</w:t>
            </w:r>
          </w:p>
          <w:p w:rsidR="00340B96" w:rsidRPr="00340B96" w:rsidRDefault="00855959" w:rsidP="00410687">
            <w:pPr>
              <w:pStyle w:val="BU06Beschriftung"/>
              <w:numPr>
                <w:ilvl w:val="0"/>
                <w:numId w:val="9"/>
              </w:numPr>
              <w:spacing w:before="0" w:after="0"/>
              <w:rPr>
                <w:b w:val="0"/>
              </w:rPr>
            </w:pPr>
            <w:r w:rsidRPr="00340B96">
              <w:rPr>
                <w:noProof/>
                <w:lang w:val="en-US"/>
              </w:rPr>
              <w:drawing>
                <wp:anchor distT="0" distB="0" distL="114300" distR="114300" simplePos="0" relativeHeight="251675648" behindDoc="0" locked="0" layoutInCell="1" allowOverlap="1" wp14:anchorId="69F4552A" wp14:editId="5D740E90">
                  <wp:simplePos x="0" y="0"/>
                  <wp:positionH relativeFrom="margin">
                    <wp:posOffset>2112010</wp:posOffset>
                  </wp:positionH>
                  <wp:positionV relativeFrom="paragraph">
                    <wp:posOffset>224193</wp:posOffset>
                  </wp:positionV>
                  <wp:extent cx="3493770" cy="2032635"/>
                  <wp:effectExtent l="0" t="0" r="0" b="5715"/>
                  <wp:wrapSquare wrapText="bothSides"/>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35961"/>
                          <a:stretch/>
                        </pic:blipFill>
                        <pic:spPr bwMode="auto">
                          <a:xfrm>
                            <a:off x="0" y="0"/>
                            <a:ext cx="3493770" cy="2032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0B96" w:rsidRPr="00340B96">
              <w:rPr>
                <w:b w:val="0"/>
              </w:rPr>
              <w:t xml:space="preserve">1 </w:t>
            </w:r>
            <w:proofErr w:type="spellStart"/>
            <w:r w:rsidR="00340B96" w:rsidRPr="00340B96">
              <w:rPr>
                <w:b w:val="0"/>
              </w:rPr>
              <w:t>mL</w:t>
            </w:r>
            <w:proofErr w:type="spellEnd"/>
            <w:r w:rsidR="00340B96" w:rsidRPr="00340B96">
              <w:rPr>
                <w:b w:val="0"/>
              </w:rPr>
              <w:t xml:space="preserve"> aus dem Kunststoffröhrchen mit </w:t>
            </w:r>
            <w:r w:rsidR="0022565C">
              <w:rPr>
                <w:b w:val="0"/>
              </w:rPr>
              <w:t xml:space="preserve">der </w:t>
            </w:r>
            <w:r w:rsidR="00FF064B">
              <w:rPr>
                <w:b w:val="0"/>
              </w:rPr>
              <w:t>halbkonzentrierten Wirkstoffl</w:t>
            </w:r>
            <w:r w:rsidR="00340B96" w:rsidRPr="00340B96">
              <w:rPr>
                <w:b w:val="0"/>
              </w:rPr>
              <w:t xml:space="preserve">ösung aus Gefäß 2 entnehmen und in das Röhrchen mit der Beschriftung </w:t>
            </w:r>
            <w:r w:rsidR="003B3BF0">
              <w:rPr>
                <w:b w:val="0"/>
              </w:rPr>
              <w:t>„</w:t>
            </w:r>
            <w:r w:rsidR="0022565C">
              <w:rPr>
                <w:b w:val="0"/>
              </w:rPr>
              <w:t>1:20</w:t>
            </w:r>
            <w:r w:rsidR="003B3BF0">
              <w:rPr>
                <w:b w:val="0"/>
              </w:rPr>
              <w:t>“</w:t>
            </w:r>
            <w:r w:rsidR="0022565C">
              <w:rPr>
                <w:b w:val="0"/>
              </w:rPr>
              <w:t xml:space="preserve"> </w:t>
            </w:r>
            <w:r w:rsidR="00340B96" w:rsidRPr="00340B96">
              <w:rPr>
                <w:b w:val="0"/>
              </w:rPr>
              <w:t xml:space="preserve">(Gefäß 3) überführen, 9 </w:t>
            </w:r>
            <w:proofErr w:type="spellStart"/>
            <w:r w:rsidR="00340B96" w:rsidRPr="00340B96">
              <w:rPr>
                <w:b w:val="0"/>
              </w:rPr>
              <w:t>mL</w:t>
            </w:r>
            <w:proofErr w:type="spellEnd"/>
            <w:r w:rsidR="00340B96" w:rsidRPr="00340B96">
              <w:rPr>
                <w:b w:val="0"/>
              </w:rPr>
              <w:t xml:space="preserve"> Leitungswasser dazugeben, </w:t>
            </w:r>
            <w:r w:rsidR="00EA5D5E">
              <w:rPr>
                <w:b w:val="0"/>
              </w:rPr>
              <w:t>zum Mischen Röhrchen verschließen und schütteln</w:t>
            </w:r>
          </w:p>
          <w:p w:rsidR="00EA5D5E" w:rsidRPr="00855959" w:rsidRDefault="00855959" w:rsidP="00855959">
            <w:pPr>
              <w:pStyle w:val="BU04Flieext"/>
              <w:numPr>
                <w:ilvl w:val="0"/>
                <w:numId w:val="9"/>
              </w:numPr>
              <w:spacing w:before="0" w:after="0"/>
              <w:rPr>
                <w:b w:val="0"/>
                <w:sz w:val="16"/>
                <w:szCs w:val="16"/>
              </w:rPr>
            </w:pPr>
            <w:r>
              <w:rPr>
                <w:noProof/>
                <w:lang w:val="en-US"/>
                <w14:textOutline w14:w="0" w14:cap="rnd" w14:cmpd="sng" w14:algn="ctr">
                  <w14:noFill/>
                  <w14:prstDash w14:val="solid"/>
                  <w14:bevel/>
                </w14:textOutline>
                <w14:ligatures w14:val="none"/>
              </w:rPr>
              <mc:AlternateContent>
                <mc:Choice Requires="wps">
                  <w:drawing>
                    <wp:anchor distT="0" distB="0" distL="114300" distR="114300" simplePos="0" relativeHeight="251676672" behindDoc="0" locked="1" layoutInCell="1" allowOverlap="1" wp14:anchorId="09617E95" wp14:editId="7C41C223">
                      <wp:simplePos x="0" y="0"/>
                      <wp:positionH relativeFrom="margin">
                        <wp:posOffset>2355850</wp:posOffset>
                      </wp:positionH>
                      <wp:positionV relativeFrom="paragraph">
                        <wp:posOffset>739500</wp:posOffset>
                      </wp:positionV>
                      <wp:extent cx="522000" cy="342000"/>
                      <wp:effectExtent l="0" t="0" r="11430" b="1270"/>
                      <wp:wrapNone/>
                      <wp:docPr id="1" name="Rechteck 1"/>
                      <wp:cNvGraphicFramePr/>
                      <a:graphic xmlns:a="http://schemas.openxmlformats.org/drawingml/2006/main">
                        <a:graphicData uri="http://schemas.microsoft.com/office/word/2010/wordprocessingShape">
                          <wps:wsp>
                            <wps:cNvSpPr/>
                            <wps:spPr>
                              <a:xfrm>
                                <a:off x="0" y="0"/>
                                <a:ext cx="522000" cy="34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615C5" w:rsidRPr="0073732C" w:rsidRDefault="00F615C5" w:rsidP="0073732C">
                                  <w:pPr>
                                    <w:jc w:val="center"/>
                                    <w:rPr>
                                      <w:rFonts w:ascii="Bradley Hand ITC" w:hAnsi="Bradley Hand ITC"/>
                                      <w:b/>
                                      <w:color w:val="000000" w:themeColor="text1"/>
                                      <w:sz w:val="22"/>
                                      <w:szCs w:val="22"/>
                                      <w:lang w:val="en-US"/>
                                    </w:rPr>
                                  </w:pPr>
                                  <w:proofErr w:type="spellStart"/>
                                  <w:r w:rsidRPr="0073732C">
                                    <w:rPr>
                                      <w:rFonts w:ascii="Bradley Hand ITC" w:hAnsi="Bradley Hand ITC"/>
                                      <w:b/>
                                      <w:color w:val="000000" w:themeColor="text1"/>
                                      <w:sz w:val="22"/>
                                      <w:szCs w:val="22"/>
                                      <w:lang w:val="en-US"/>
                                    </w:rPr>
                                    <w:t>konz</w:t>
                                  </w:r>
                                  <w:proofErr w:type="spellEnd"/>
                                  <w:r w:rsidRPr="0073732C">
                                    <w:rPr>
                                      <w:rFonts w:ascii="Bradley Hand ITC" w:hAnsi="Bradley Hand ITC"/>
                                      <w:b/>
                                      <w:color w:val="000000" w:themeColor="text1"/>
                                      <w:sz w:val="22"/>
                                      <w:szCs w:val="22"/>
                                      <w:lang w:val="en-US"/>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17E95" id="Rechteck 1" o:spid="_x0000_s1028" style="position:absolute;left:0;text-align:left;margin-left:185.5pt;margin-top:58.25pt;width:41.1pt;height:26.9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" filled="f" stroked="f" strokeweight="1pt">
                      <v:textbox inset="0,0,0,0">
                        <w:txbxContent>
                          <w:p w:rsidR="00F615C5" w:rsidRPr="0073732C" w:rsidRDefault="00F615C5" w:rsidP="0073732C">
                            <w:pPr>
                              <w:jc w:val="center"/>
                              <w:rPr>
                                <w:rFonts w:ascii="Bradley Hand ITC" w:hAnsi="Bradley Hand ITC"/>
                                <w:b/>
                                <w:color w:val="000000" w:themeColor="text1"/>
                                <w:sz w:val="22"/>
                                <w:szCs w:val="22"/>
                                <w:lang w:val="en-US"/>
                              </w:rPr>
                            </w:pPr>
                            <w:proofErr w:type="spellStart"/>
                            <w:r w:rsidRPr="0073732C">
                              <w:rPr>
                                <w:rFonts w:ascii="Bradley Hand ITC" w:hAnsi="Bradley Hand ITC"/>
                                <w:b/>
                                <w:color w:val="000000" w:themeColor="text1"/>
                                <w:sz w:val="22"/>
                                <w:szCs w:val="22"/>
                                <w:lang w:val="en-US"/>
                              </w:rPr>
                              <w:t>konz</w:t>
                            </w:r>
                            <w:proofErr w:type="spellEnd"/>
                            <w:r w:rsidRPr="0073732C">
                              <w:rPr>
                                <w:rFonts w:ascii="Bradley Hand ITC" w:hAnsi="Bradley Hand ITC"/>
                                <w:b/>
                                <w:color w:val="000000" w:themeColor="text1"/>
                                <w:sz w:val="22"/>
                                <w:szCs w:val="22"/>
                                <w:lang w:val="en-US"/>
                              </w:rPr>
                              <w:t>.</w:t>
                            </w:r>
                          </w:p>
                        </w:txbxContent>
                      </v:textbox>
                      <w10:wrap anchorx="margin"/>
                      <w10:anchorlock/>
                    </v:rect>
                  </w:pict>
                </mc:Fallback>
              </mc:AlternateContent>
            </w:r>
            <w:r>
              <w:rPr>
                <w:noProof/>
                <w:lang w:val="en-US"/>
                <w14:textOutline w14:w="0" w14:cap="rnd" w14:cmpd="sng" w14:algn="ctr">
                  <w14:noFill/>
                  <w14:prstDash w14:val="solid"/>
                  <w14:bevel/>
                </w14:textOutline>
                <w14:ligatures w14:val="none"/>
              </w:rPr>
              <mc:AlternateContent>
                <mc:Choice Requires="wps">
                  <w:drawing>
                    <wp:anchor distT="0" distB="0" distL="114300" distR="114300" simplePos="0" relativeHeight="251678720" behindDoc="0" locked="1" layoutInCell="1" allowOverlap="1" wp14:anchorId="4931C6FD" wp14:editId="15ABC3A9">
                      <wp:simplePos x="0" y="0"/>
                      <wp:positionH relativeFrom="margin">
                        <wp:posOffset>3157883</wp:posOffset>
                      </wp:positionH>
                      <wp:positionV relativeFrom="paragraph">
                        <wp:posOffset>713474</wp:posOffset>
                      </wp:positionV>
                      <wp:extent cx="522000" cy="392400"/>
                      <wp:effectExtent l="0" t="0" r="11430" b="8255"/>
                      <wp:wrapNone/>
                      <wp:docPr id="4" name="Rechteck 4"/>
                      <wp:cNvGraphicFramePr/>
                      <a:graphic xmlns:a="http://schemas.openxmlformats.org/drawingml/2006/main">
                        <a:graphicData uri="http://schemas.microsoft.com/office/word/2010/wordprocessingShape">
                          <wps:wsp>
                            <wps:cNvSpPr/>
                            <wps:spPr>
                              <a:xfrm>
                                <a:off x="0" y="0"/>
                                <a:ext cx="522000" cy="392400"/>
                              </a:xfrm>
                              <a:prstGeom prst="rect">
                                <a:avLst/>
                              </a:prstGeom>
                              <a:noFill/>
                              <a:ln w="12700" cap="flat" cmpd="sng" algn="ctr">
                                <a:noFill/>
                                <a:prstDash val="solid"/>
                                <a:miter lim="800000"/>
                              </a:ln>
                              <a:effectLst/>
                            </wps:spPr>
                            <wps:txbx>
                              <w:txbxContent>
                                <w:p w:rsidR="00F615C5" w:rsidRPr="0073732C" w:rsidRDefault="00F615C5" w:rsidP="0073732C">
                                  <w:pPr>
                                    <w:spacing w:line="276" w:lineRule="auto"/>
                                    <w:jc w:val="center"/>
                                    <w:rPr>
                                      <w:rFonts w:ascii="Bradley Hand ITC" w:hAnsi="Bradley Hand ITC"/>
                                      <w:b/>
                                      <w:color w:val="000000" w:themeColor="text1"/>
                                      <w:sz w:val="22"/>
                                      <w:szCs w:val="22"/>
                                      <w:lang w:val="en-US"/>
                                    </w:rPr>
                                  </w:pPr>
                                  <w:proofErr w:type="spellStart"/>
                                  <w:r>
                                    <w:rPr>
                                      <w:rFonts w:ascii="Bradley Hand ITC" w:hAnsi="Bradley Hand ITC"/>
                                      <w:b/>
                                      <w:color w:val="000000" w:themeColor="text1"/>
                                      <w:sz w:val="22"/>
                                      <w:szCs w:val="22"/>
                                      <w:lang w:val="en-US"/>
                                    </w:rPr>
                                    <w:t>halb-</w:t>
                                  </w:r>
                                  <w:r w:rsidRPr="0073732C">
                                    <w:rPr>
                                      <w:rFonts w:ascii="Bradley Hand ITC" w:hAnsi="Bradley Hand ITC"/>
                                      <w:b/>
                                      <w:color w:val="000000" w:themeColor="text1"/>
                                      <w:sz w:val="22"/>
                                      <w:szCs w:val="22"/>
                                      <w:lang w:val="en-US"/>
                                    </w:rPr>
                                    <w:t>konz</w:t>
                                  </w:r>
                                  <w:proofErr w:type="spellEnd"/>
                                  <w:r w:rsidRPr="0073732C">
                                    <w:rPr>
                                      <w:rFonts w:ascii="Bradley Hand ITC" w:hAnsi="Bradley Hand ITC"/>
                                      <w:b/>
                                      <w:color w:val="000000" w:themeColor="text1"/>
                                      <w:sz w:val="22"/>
                                      <w:szCs w:val="22"/>
                                      <w:lang w:val="en-US"/>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1C6FD" id="Rechteck 4" o:spid="_x0000_s1029" style="position:absolute;left:0;text-align:left;margin-left:248.65pt;margin-top:56.2pt;width:41.1pt;height:30.9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" filled="f" stroked="f" strokeweight="1pt">
                      <v:textbox inset="0,0,0,0">
                        <w:txbxContent>
                          <w:p w:rsidR="00F615C5" w:rsidRPr="0073732C" w:rsidRDefault="00F615C5" w:rsidP="0073732C">
                            <w:pPr>
                              <w:spacing w:line="276" w:lineRule="auto"/>
                              <w:jc w:val="center"/>
                              <w:rPr>
                                <w:rFonts w:ascii="Bradley Hand ITC" w:hAnsi="Bradley Hand ITC"/>
                                <w:b/>
                                <w:color w:val="000000" w:themeColor="text1"/>
                                <w:sz w:val="22"/>
                                <w:szCs w:val="22"/>
                                <w:lang w:val="en-US"/>
                              </w:rPr>
                            </w:pPr>
                            <w:proofErr w:type="spellStart"/>
                            <w:r>
                              <w:rPr>
                                <w:rFonts w:ascii="Bradley Hand ITC" w:hAnsi="Bradley Hand ITC"/>
                                <w:b/>
                                <w:color w:val="000000" w:themeColor="text1"/>
                                <w:sz w:val="22"/>
                                <w:szCs w:val="22"/>
                                <w:lang w:val="en-US"/>
                              </w:rPr>
                              <w:t>halb-</w:t>
                            </w:r>
                            <w:r w:rsidRPr="0073732C">
                              <w:rPr>
                                <w:rFonts w:ascii="Bradley Hand ITC" w:hAnsi="Bradley Hand ITC"/>
                                <w:b/>
                                <w:color w:val="000000" w:themeColor="text1"/>
                                <w:sz w:val="22"/>
                                <w:szCs w:val="22"/>
                                <w:lang w:val="en-US"/>
                              </w:rPr>
                              <w:t>konz</w:t>
                            </w:r>
                            <w:proofErr w:type="spellEnd"/>
                            <w:r w:rsidRPr="0073732C">
                              <w:rPr>
                                <w:rFonts w:ascii="Bradley Hand ITC" w:hAnsi="Bradley Hand ITC"/>
                                <w:b/>
                                <w:color w:val="000000" w:themeColor="text1"/>
                                <w:sz w:val="22"/>
                                <w:szCs w:val="22"/>
                                <w:lang w:val="en-US"/>
                              </w:rPr>
                              <w:t>.</w:t>
                            </w:r>
                          </w:p>
                        </w:txbxContent>
                      </v:textbox>
                      <w10:wrap anchorx="margin"/>
                      <w10:anchorlock/>
                    </v:rect>
                  </w:pict>
                </mc:Fallback>
              </mc:AlternateContent>
            </w:r>
            <w:r w:rsidR="00340B96" w:rsidRPr="00340B96">
              <w:rPr>
                <w:b w:val="0"/>
                <w:sz w:val="16"/>
                <w:szCs w:val="16"/>
              </w:rPr>
              <w:t xml:space="preserve">1 </w:t>
            </w:r>
            <w:proofErr w:type="spellStart"/>
            <w:r w:rsidR="00340B96" w:rsidRPr="00340B96">
              <w:rPr>
                <w:b w:val="0"/>
                <w:sz w:val="16"/>
                <w:szCs w:val="16"/>
              </w:rPr>
              <w:t>mL</w:t>
            </w:r>
            <w:proofErr w:type="spellEnd"/>
            <w:r w:rsidR="00340B96" w:rsidRPr="00340B96">
              <w:rPr>
                <w:b w:val="0"/>
                <w:sz w:val="16"/>
                <w:szCs w:val="16"/>
              </w:rPr>
              <w:t xml:space="preserve"> aus dem Kunststoffröhrchen </w:t>
            </w:r>
            <w:r w:rsidR="0022565C">
              <w:rPr>
                <w:b w:val="0"/>
                <w:sz w:val="16"/>
                <w:szCs w:val="16"/>
              </w:rPr>
              <w:t>mit der 1:20 verdünnt</w:t>
            </w:r>
            <w:r w:rsidR="00FF064B">
              <w:rPr>
                <w:b w:val="0"/>
                <w:sz w:val="16"/>
                <w:szCs w:val="16"/>
              </w:rPr>
              <w:t>en Wirkstoffl</w:t>
            </w:r>
            <w:r w:rsidR="0022565C">
              <w:rPr>
                <w:b w:val="0"/>
                <w:sz w:val="16"/>
                <w:szCs w:val="16"/>
              </w:rPr>
              <w:t xml:space="preserve">ösung aus </w:t>
            </w:r>
            <w:r w:rsidR="00340B96" w:rsidRPr="00340B96">
              <w:rPr>
                <w:b w:val="0"/>
                <w:sz w:val="16"/>
                <w:szCs w:val="16"/>
              </w:rPr>
              <w:t xml:space="preserve">Gefäß 3 entnehmen und in das Röhrchen mit der Beschriftung </w:t>
            </w:r>
            <w:r w:rsidR="003B3BF0">
              <w:rPr>
                <w:b w:val="0"/>
                <w:sz w:val="16"/>
                <w:szCs w:val="16"/>
              </w:rPr>
              <w:t>„</w:t>
            </w:r>
            <w:r w:rsidR="0022565C">
              <w:rPr>
                <w:b w:val="0"/>
                <w:sz w:val="16"/>
                <w:szCs w:val="16"/>
              </w:rPr>
              <w:t>1:200</w:t>
            </w:r>
            <w:r w:rsidR="003B3BF0">
              <w:rPr>
                <w:b w:val="0"/>
                <w:sz w:val="16"/>
                <w:szCs w:val="16"/>
              </w:rPr>
              <w:t>"</w:t>
            </w:r>
            <w:r w:rsidR="0022565C">
              <w:rPr>
                <w:b w:val="0"/>
                <w:sz w:val="16"/>
                <w:szCs w:val="16"/>
              </w:rPr>
              <w:t xml:space="preserve"> </w:t>
            </w:r>
            <w:r w:rsidR="00340B96" w:rsidRPr="00340B96">
              <w:rPr>
                <w:b w:val="0"/>
                <w:sz w:val="16"/>
                <w:szCs w:val="16"/>
              </w:rPr>
              <w:t xml:space="preserve">(Gefäß 4) </w:t>
            </w:r>
            <w:r w:rsidR="00340B96" w:rsidRPr="00EA5D5E">
              <w:rPr>
                <w:b w:val="0"/>
                <w:sz w:val="16"/>
                <w:szCs w:val="16"/>
              </w:rPr>
              <w:t xml:space="preserve">überführen, 9 </w:t>
            </w:r>
            <w:proofErr w:type="spellStart"/>
            <w:r w:rsidR="00340B96" w:rsidRPr="00EA5D5E">
              <w:rPr>
                <w:b w:val="0"/>
                <w:sz w:val="16"/>
                <w:szCs w:val="16"/>
              </w:rPr>
              <w:t>mL</w:t>
            </w:r>
            <w:proofErr w:type="spellEnd"/>
            <w:r w:rsidR="00340B96" w:rsidRPr="00EA5D5E">
              <w:rPr>
                <w:b w:val="0"/>
                <w:sz w:val="16"/>
                <w:szCs w:val="16"/>
              </w:rPr>
              <w:t xml:space="preserve"> Leitungswasser dazugeben, </w:t>
            </w:r>
            <w:r w:rsidR="00EA5D5E" w:rsidRPr="00EA5D5E">
              <w:rPr>
                <w:b w:val="0"/>
                <w:sz w:val="16"/>
                <w:szCs w:val="16"/>
              </w:rPr>
              <w:t>zum Mischen Röhrchen verschließen und schütteln</w:t>
            </w:r>
          </w:p>
        </w:tc>
      </w:tr>
    </w:tbl>
    <w:p w:rsidR="00E367CD" w:rsidRPr="00340B96" w:rsidRDefault="00340B96" w:rsidP="0022565C">
      <w:pPr>
        <w:pStyle w:val="BU06Beschriftung"/>
        <w:spacing w:before="0"/>
      </w:pPr>
      <w:r w:rsidRPr="00340B96">
        <w:t>Kasten 3</w:t>
      </w:r>
      <w:r w:rsidR="00E367CD" w:rsidRPr="00340B96">
        <w:t>: Eine Verdünnungsreihe erstellen.</w:t>
      </w:r>
    </w:p>
    <w:p w:rsidR="00E367CD" w:rsidRDefault="00E367CD" w:rsidP="00A90ED2">
      <w:pPr>
        <w:pStyle w:val="BU02Autor"/>
        <w:rPr>
          <w:b/>
        </w:rPr>
      </w:pPr>
      <w:r w:rsidRPr="006D4A32">
        <w:rPr>
          <w:rStyle w:val="BU03ZwischenberschriftZchn"/>
        </w:rPr>
        <w:lastRenderedPageBreak/>
        <w:t xml:space="preserve">B) Die Wirkung zweier Konzentrationen des </w:t>
      </w:r>
      <w:r w:rsidR="0022565C">
        <w:rPr>
          <w:rStyle w:val="BU03ZwischenberschriftZchn"/>
        </w:rPr>
        <w:t>Wirkstoffs</w:t>
      </w:r>
      <w:r w:rsidRPr="006D4A32">
        <w:rPr>
          <w:rStyle w:val="BU03ZwischenberschriftZchn"/>
        </w:rPr>
        <w:t xml:space="preserve"> </w:t>
      </w:r>
      <w:r w:rsidR="00855959">
        <w:rPr>
          <w:rStyle w:val="BU03ZwischenberschriftZchn"/>
        </w:rPr>
        <w:t xml:space="preserve">auf </w:t>
      </w:r>
      <w:r w:rsidRPr="006D4A32">
        <w:rPr>
          <w:rStyle w:val="BU03ZwischenberschriftZchn"/>
        </w:rPr>
        <w:t xml:space="preserve">die Herzschlagfrequenz </w:t>
      </w:r>
      <w:r w:rsidR="005D5FDB">
        <w:rPr>
          <w:rStyle w:val="BU03ZwischenberschriftZchn"/>
        </w:rPr>
        <w:t xml:space="preserve">von Wasserflöhen </w:t>
      </w:r>
      <w:r w:rsidR="00A90ED2">
        <w:rPr>
          <w:rStyle w:val="BU03ZwischenberschriftZchn"/>
        </w:rPr>
        <w:t>bestimmen</w:t>
      </w:r>
      <w:r w:rsidRPr="003B3481">
        <w:rPr>
          <w:b/>
        </w:rPr>
        <w:t xml:space="preserve"> </w:t>
      </w:r>
      <w:r w:rsidRPr="003B3481">
        <w:rPr>
          <w:b/>
          <w:noProof/>
          <w:lang w:val="en-US"/>
        </w:rPr>
        <w:drawing>
          <wp:inline distT="0" distB="0" distL="0" distR="0" wp14:anchorId="717665B5" wp14:editId="6628BED2">
            <wp:extent cx="537680" cy="260350"/>
            <wp:effectExtent l="0" t="0" r="0" b="6350"/>
            <wp:docPr id="1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4329" cy="263569"/>
                    </a:xfrm>
                    <a:prstGeom prst="rect">
                      <a:avLst/>
                    </a:prstGeom>
                  </pic:spPr>
                </pic:pic>
              </a:graphicData>
            </a:graphic>
          </wp:inline>
        </w:drawing>
      </w:r>
    </w:p>
    <w:p w:rsidR="00A90ED2" w:rsidRDefault="00A90ED2" w:rsidP="00A90ED2">
      <w:pPr>
        <w:pStyle w:val="BU06Beschriftung"/>
        <w:spacing w:before="0" w:after="0"/>
        <w:rPr>
          <w:b/>
        </w:rPr>
      </w:pPr>
    </w:p>
    <w:p w:rsidR="00A90ED2" w:rsidRDefault="00A90ED2" w:rsidP="00A90ED2">
      <w:pPr>
        <w:pStyle w:val="BU06Beschriftung"/>
        <w:spacing w:before="0" w:after="0"/>
        <w:rPr>
          <w:b/>
        </w:rPr>
      </w:pPr>
      <w:r w:rsidRPr="005A515A">
        <w:rPr>
          <w:b/>
        </w:rPr>
        <w:t>Material:</w:t>
      </w:r>
    </w:p>
    <w:p w:rsidR="00A90ED2" w:rsidRPr="00A90ED2" w:rsidRDefault="00A90ED2" w:rsidP="00A90ED2">
      <w:pPr>
        <w:pStyle w:val="BU06Beschriftung"/>
        <w:spacing w:before="0" w:after="0"/>
        <w:rPr>
          <w:b/>
        </w:rPr>
      </w:pPr>
      <w:r w:rsidRPr="005A515A">
        <w:t xml:space="preserve">Handschuhe und Schutzbrille, </w:t>
      </w:r>
      <w:r>
        <w:t xml:space="preserve">2 </w:t>
      </w:r>
      <w:proofErr w:type="spellStart"/>
      <w:r>
        <w:t>Pasteurpipetten</w:t>
      </w:r>
      <w:proofErr w:type="spellEnd"/>
      <w:r>
        <w:t xml:space="preserve"> </w:t>
      </w:r>
      <w:r w:rsidR="006030FE">
        <w:t xml:space="preserve">aus Kunststoff </w:t>
      </w:r>
      <w:r>
        <w:t xml:space="preserve">3 </w:t>
      </w:r>
      <w:proofErr w:type="spellStart"/>
      <w:r>
        <w:t>mL</w:t>
      </w:r>
      <w:proofErr w:type="spellEnd"/>
      <w:r>
        <w:t xml:space="preserve">, </w:t>
      </w:r>
      <w:r w:rsidRPr="003B3481">
        <w:t>1 weiterer Hohlschliffobjektträger</w:t>
      </w:r>
      <w:r>
        <w:t xml:space="preserve">, 1 </w:t>
      </w:r>
      <w:proofErr w:type="spellStart"/>
      <w:r>
        <w:t>Präpariernadel</w:t>
      </w:r>
      <w:proofErr w:type="spellEnd"/>
      <w:r>
        <w:t xml:space="preserve">, 1 weiteres Deckgläschen, </w:t>
      </w:r>
      <w:r w:rsidRPr="003B3481">
        <w:t>2 weitere Wasserflöhe</w:t>
      </w:r>
      <w:r>
        <w:t xml:space="preserve">, 1 Mikroskop, </w:t>
      </w:r>
      <w:r w:rsidRPr="003B3481">
        <w:t>1 Smartphone/Tablet mit d</w:t>
      </w:r>
      <w:r>
        <w:t>er App „</w:t>
      </w:r>
      <w:proofErr w:type="spellStart"/>
      <w:r>
        <w:t>TouchCounter</w:t>
      </w:r>
      <w:proofErr w:type="spellEnd"/>
      <w:r>
        <w:t xml:space="preserve">“ und </w:t>
      </w:r>
      <w:proofErr w:type="spellStart"/>
      <w:r w:rsidRPr="003B3481">
        <w:t>Timer</w:t>
      </w:r>
      <w:proofErr w:type="spellEnd"/>
    </w:p>
    <w:p w:rsidR="00A90ED2" w:rsidRDefault="00A90ED2" w:rsidP="00A90ED2">
      <w:pPr>
        <w:pStyle w:val="BU06Beschriftung"/>
        <w:spacing w:before="0" w:after="0"/>
        <w:rPr>
          <w:sz w:val="20"/>
          <w:szCs w:val="20"/>
        </w:rPr>
      </w:pPr>
    </w:p>
    <w:p w:rsidR="00A90ED2" w:rsidRPr="005A515A" w:rsidRDefault="00A90ED2" w:rsidP="00A90ED2">
      <w:pPr>
        <w:pStyle w:val="BU06Beschriftung"/>
        <w:spacing w:before="0" w:after="0"/>
        <w:rPr>
          <w:b/>
        </w:rPr>
      </w:pPr>
      <w:r w:rsidRPr="005A515A">
        <w:rPr>
          <w:b/>
        </w:rPr>
        <w:t>Durchführung:</w:t>
      </w:r>
    </w:p>
    <w:p w:rsidR="00E367CD" w:rsidRPr="003B3481" w:rsidRDefault="00E367CD" w:rsidP="00410687">
      <w:pPr>
        <w:pStyle w:val="BU06Beschriftung"/>
        <w:numPr>
          <w:ilvl w:val="0"/>
          <w:numId w:val="10"/>
        </w:numPr>
        <w:spacing w:before="0" w:after="0"/>
      </w:pPr>
      <w:r w:rsidRPr="003B3481">
        <w:t xml:space="preserve">Einen Wasserfloh in die Vertiefung des Objektträgers geben, etwa 3 Tropfen einer </w:t>
      </w:r>
      <w:r w:rsidR="00414E11">
        <w:t>Wirkstoff</w:t>
      </w:r>
      <w:r w:rsidR="00855959">
        <w:t>l</w:t>
      </w:r>
      <w:r w:rsidR="00A90ED2">
        <w:t>ösung</w:t>
      </w:r>
      <w:r w:rsidRPr="003B3481">
        <w:t xml:space="preserve"> mit einer niedrigen Konzentration hinzugeben (</w:t>
      </w:r>
      <w:r w:rsidR="00414E11">
        <w:t>1:200- oder 1:20-Verdünnung</w:t>
      </w:r>
      <w:r w:rsidRPr="003B3481">
        <w:t xml:space="preserve">), das Deckglas auflegen und sofort (!) die Messung der Herzschlagfrequenz beginnen; wie bei der Probemessung vorgehen (s. Schritt A2) und die App </w:t>
      </w:r>
      <w:r w:rsidR="00A90ED2">
        <w:t>„</w:t>
      </w:r>
      <w:proofErr w:type="spellStart"/>
      <w:r w:rsidRPr="003B3481">
        <w:t>TouchCounter</w:t>
      </w:r>
      <w:proofErr w:type="spellEnd"/>
      <w:r w:rsidR="00A90ED2">
        <w:t>“ verwenden (s. Kasten 2</w:t>
      </w:r>
      <w:r w:rsidRPr="003B3481">
        <w:t>)</w:t>
      </w:r>
    </w:p>
    <w:p w:rsidR="00E367CD" w:rsidRPr="003B3481" w:rsidRDefault="00E367CD" w:rsidP="00410687">
      <w:pPr>
        <w:pStyle w:val="BU06Beschriftung"/>
        <w:numPr>
          <w:ilvl w:val="0"/>
          <w:numId w:val="10"/>
        </w:numPr>
        <w:spacing w:before="0" w:after="0"/>
      </w:pPr>
      <w:r w:rsidRPr="003B3481">
        <w:t>Nach den 13 Intervallen d</w:t>
      </w:r>
      <w:r w:rsidR="00A90ED2">
        <w:t>er</w:t>
      </w:r>
      <w:r w:rsidRPr="003B3481">
        <w:t xml:space="preserve"> Messung der Herzschlagfrequenz für 5 Minuten pausieren, in dieser Zeit die App </w:t>
      </w:r>
      <w:r w:rsidR="00DE1324">
        <w:t>„</w:t>
      </w:r>
      <w:proofErr w:type="spellStart"/>
      <w:r w:rsidRPr="003B3481">
        <w:t>TouchCounter</w:t>
      </w:r>
      <w:proofErr w:type="spellEnd"/>
      <w:r w:rsidR="00DE1324">
        <w:t>“</w:t>
      </w:r>
      <w:r w:rsidRPr="003B3481">
        <w:t xml:space="preserve"> weiter laufenlassen ohne das Feld TAP TO RECORD TIMEPOINT zu berühren (s</w:t>
      </w:r>
      <w:r w:rsidR="00DE1324">
        <w:t>. Kasten 2</w:t>
      </w:r>
      <w:r w:rsidR="00DC6AEE">
        <w:t>) und die</w:t>
      </w:r>
      <w:r w:rsidRPr="003B3481">
        <w:t xml:space="preserve"> </w:t>
      </w:r>
      <w:proofErr w:type="spellStart"/>
      <w:r w:rsidRPr="003B3481">
        <w:t>Mikroskop</w:t>
      </w:r>
      <w:r w:rsidR="00DC6AEE">
        <w:t>lampe</w:t>
      </w:r>
      <w:proofErr w:type="spellEnd"/>
      <w:r w:rsidRPr="003B3481">
        <w:t xml:space="preserve"> ausschalten. Die </w:t>
      </w:r>
      <w:proofErr w:type="spellStart"/>
      <w:r w:rsidRPr="003B3481">
        <w:t>Mikroskoplampe</w:t>
      </w:r>
      <w:proofErr w:type="spellEnd"/>
      <w:r w:rsidRPr="003B3481">
        <w:t xml:space="preserve"> anschließend wieder anschalten und die Herzschlagfrequenz des gleichen Wasserflohs erneut in 13 Intervallen messen. Die Messung beenden und den Wasserfloh zurück ins Kulturgefäß überführen</w:t>
      </w:r>
    </w:p>
    <w:p w:rsidR="00E367CD" w:rsidRPr="003B3481" w:rsidRDefault="00E367CD" w:rsidP="00410687">
      <w:pPr>
        <w:pStyle w:val="BU06Beschriftung"/>
        <w:numPr>
          <w:ilvl w:val="0"/>
          <w:numId w:val="10"/>
        </w:numPr>
        <w:spacing w:before="0" w:after="0"/>
      </w:pPr>
      <w:r w:rsidRPr="003B3481">
        <w:t xml:space="preserve">Die </w:t>
      </w:r>
      <w:r w:rsidRPr="003B3481">
        <w:rPr>
          <w:b/>
        </w:rPr>
        <w:t>Messung sofort beenden</w:t>
      </w:r>
      <w:r w:rsidRPr="003B3481">
        <w:t>, wenn die Herzschlagfrequenz die Hälfte der Ruhefrequenz (Probemessung) erreicht (um den T</w:t>
      </w:r>
      <w:r w:rsidR="00DE1324">
        <w:t>od des Wasserflohs zu vermeiden</w:t>
      </w:r>
      <w:r w:rsidRPr="003B3481">
        <w:t>), oder nachdem die Herzschlagfrequenz (</w:t>
      </w:r>
      <w:r w:rsidR="00DC6AEE">
        <w:t>des</w:t>
      </w:r>
      <w:r w:rsidRPr="003B3481">
        <w:t>selben Wasserfloh</w:t>
      </w:r>
      <w:r w:rsidR="00DC6AEE">
        <w:t>s</w:t>
      </w:r>
      <w:r w:rsidRPr="003B3481">
        <w:t xml:space="preserve">) zwei Mal in jeweils 13 Intervallen gemessen wurde </w:t>
      </w:r>
    </w:p>
    <w:p w:rsidR="00E367CD" w:rsidRPr="003B3481" w:rsidRDefault="00E367CD" w:rsidP="00410687">
      <w:pPr>
        <w:pStyle w:val="BU06Beschriftung"/>
        <w:numPr>
          <w:ilvl w:val="0"/>
          <w:numId w:val="10"/>
        </w:numPr>
        <w:spacing w:before="0" w:after="0"/>
      </w:pPr>
      <w:r w:rsidRPr="003B3481">
        <w:t xml:space="preserve">Eine zweite Messung mit einem anderen </w:t>
      </w:r>
      <w:r w:rsidR="00DE1324">
        <w:t xml:space="preserve">Wasserfloh und einer </w:t>
      </w:r>
      <w:r w:rsidR="00EA4127">
        <w:t>Wirkstoff</w:t>
      </w:r>
      <w:r w:rsidR="00855959">
        <w:t>l</w:t>
      </w:r>
      <w:r w:rsidR="00DE1324">
        <w:t xml:space="preserve">ösung </w:t>
      </w:r>
      <w:r w:rsidRPr="003B3481">
        <w:t>mit einer höheren Konzentration (</w:t>
      </w:r>
      <w:r w:rsidR="00C84C67">
        <w:t xml:space="preserve">halbkonzentrierte </w:t>
      </w:r>
      <w:r w:rsidR="00414E11">
        <w:t xml:space="preserve">oder </w:t>
      </w:r>
      <w:r w:rsidR="00C84C67">
        <w:t>konzentrierte</w:t>
      </w:r>
      <w:r w:rsidR="00414E11">
        <w:t xml:space="preserve"> Lösung</w:t>
      </w:r>
      <w:r w:rsidRPr="003B3481">
        <w:t xml:space="preserve">) wie bei der ersten Messung mit </w:t>
      </w:r>
      <w:r w:rsidR="00EA4127">
        <w:t xml:space="preserve">Wirkstoff </w:t>
      </w:r>
      <w:r w:rsidRPr="003B3481">
        <w:t xml:space="preserve">durchführen. Die Messung auch in diesem Fall </w:t>
      </w:r>
      <w:r w:rsidRPr="003B3481">
        <w:rPr>
          <w:b/>
        </w:rPr>
        <w:t>sofort beenden</w:t>
      </w:r>
      <w:r w:rsidRPr="003B3481">
        <w:t>, wenn die Herzschlagfrequenz die Hälfte der Ruhef</w:t>
      </w:r>
      <w:r w:rsidR="00DE1324">
        <w:t>requenz (Probemessung) erreicht</w:t>
      </w:r>
    </w:p>
    <w:bookmarkEnd w:id="0"/>
    <w:bookmarkEnd w:id="1"/>
    <w:p w:rsidR="00E367CD" w:rsidRDefault="00E367CD" w:rsidP="00A90ED2">
      <w:pPr>
        <w:pStyle w:val="BU06Beschriftung"/>
        <w:spacing w:before="0" w:after="0"/>
        <w:rPr>
          <w:szCs w:val="20"/>
        </w:rPr>
      </w:pPr>
    </w:p>
    <w:p w:rsidR="003079E4" w:rsidRDefault="003079E4" w:rsidP="003079E4">
      <w:pPr>
        <w:pStyle w:val="BU04Flieext"/>
      </w:pPr>
    </w:p>
    <w:p w:rsidR="003079E4" w:rsidRDefault="003079E4" w:rsidP="003079E4">
      <w:pPr>
        <w:pStyle w:val="BU04Flieext"/>
      </w:pPr>
    </w:p>
    <w:p w:rsidR="003079E4" w:rsidRDefault="003079E4" w:rsidP="003079E4">
      <w:pPr>
        <w:pStyle w:val="BU04Flieext"/>
      </w:pPr>
    </w:p>
    <w:p w:rsidR="003079E4" w:rsidRDefault="003079E4" w:rsidP="003079E4">
      <w:pPr>
        <w:pStyle w:val="BU04Flieext"/>
      </w:pPr>
    </w:p>
    <w:p w:rsidR="003079E4" w:rsidRDefault="003079E4" w:rsidP="003079E4">
      <w:pPr>
        <w:pStyle w:val="BU04Flieext"/>
      </w:pPr>
    </w:p>
    <w:p w:rsidR="003079E4" w:rsidRDefault="003079E4" w:rsidP="003079E4">
      <w:pPr>
        <w:pStyle w:val="BU04Flieext"/>
      </w:pPr>
    </w:p>
    <w:p w:rsidR="003079E4" w:rsidRDefault="003079E4" w:rsidP="003079E4">
      <w:pPr>
        <w:pStyle w:val="BU04Flieext"/>
      </w:pPr>
    </w:p>
    <w:p w:rsidR="003079E4" w:rsidRDefault="003079E4" w:rsidP="003079E4">
      <w:pPr>
        <w:pStyle w:val="BU04Flieext"/>
      </w:pPr>
    </w:p>
    <w:p w:rsidR="003079E4" w:rsidRDefault="003079E4" w:rsidP="003079E4">
      <w:pPr>
        <w:pStyle w:val="BU04Flieext"/>
      </w:pPr>
    </w:p>
    <w:p w:rsidR="003079E4" w:rsidRDefault="003079E4" w:rsidP="003079E4">
      <w:pPr>
        <w:pStyle w:val="BU04Flieext"/>
      </w:pPr>
    </w:p>
    <w:p w:rsidR="003079E4" w:rsidRPr="003079E4" w:rsidRDefault="003079E4" w:rsidP="003079E4">
      <w:pPr>
        <w:pStyle w:val="BU06Beschriftung"/>
        <w:jc w:val="right"/>
      </w:pPr>
      <w:r>
        <w:t>alle Fotos: H. Giovio</w:t>
      </w:r>
    </w:p>
    <w:sectPr w:rsidR="003079E4" w:rsidRPr="003079E4" w:rsidSect="00715B6A">
      <w:headerReference w:type="even" r:id="rId20"/>
      <w:headerReference w:type="default" r:id="rId21"/>
      <w:footerReference w:type="even" r:id="rId22"/>
      <w:footerReference w:type="default" r:id="rId23"/>
      <w:headerReference w:type="first" r:id="rId24"/>
      <w:footerReference w:type="first" r:id="rId25"/>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621E0" w:rsidRDefault="00D621E0" w:rsidP="00F32432">
      <w:r>
        <w:separator/>
      </w:r>
    </w:p>
    <w:p w:rsidR="00D621E0" w:rsidRDefault="00D621E0"/>
  </w:endnote>
  <w:endnote w:type="continuationSeparator" w:id="0">
    <w:p w:rsidR="00D621E0" w:rsidRDefault="00D621E0" w:rsidP="00F32432">
      <w:r>
        <w:continuationSeparator/>
      </w:r>
    </w:p>
    <w:p w:rsidR="00D621E0" w:rsidRDefault="00D621E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D95A05EC-A381-4145-8882-3B460A4AAAA3}"/>
  </w:font>
  <w:font w:name="Times New Roman">
    <w:panose1 w:val="02020603050405020304"/>
    <w:charset w:val="00"/>
    <w:family w:val="roman"/>
    <w:pitch w:val="variable"/>
    <w:sig w:usb0="E0002EFF" w:usb1="C000785B" w:usb2="00000009" w:usb3="00000000" w:csb0="000001FF" w:csb1="00000000"/>
    <w:embedRegular r:id="rId2" w:fontKey="{FC19A3A4-2221-44CA-B7A0-9500215482A8}"/>
    <w:embedBold r:id="rId3" w:fontKey="{3D76AFE9-27E1-41B5-9C1B-B9992086684F}"/>
    <w:embedItalic r:id="rId4" w:fontKey="{90DA3791-B8BA-451B-9AD1-D9FCB4CAF6E6}"/>
    <w:embedBoldItalic r:id="rId5" w:fontKey="{F1A8DB93-1EF3-498E-88A4-D5A340459161}"/>
  </w:font>
  <w:font w:name="Courier New">
    <w:panose1 w:val="02070309020205020404"/>
    <w:charset w:val="00"/>
    <w:family w:val="modern"/>
    <w:pitch w:val="fixed"/>
    <w:sig w:usb0="E0002EFF" w:usb1="C0007843" w:usb2="00000009" w:usb3="00000000" w:csb0="000001FF" w:csb1="00000000"/>
    <w:embedRegular r:id="rId6" w:fontKey="{1625D8A0-3167-47DD-B062-20BA192C58FC}"/>
  </w:font>
  <w:font w:name="Wingdings">
    <w:panose1 w:val="05000000000000000000"/>
    <w:charset w:val="02"/>
    <w:family w:val="auto"/>
    <w:pitch w:val="variable"/>
    <w:sig w:usb0="00000000" w:usb1="10000000" w:usb2="00000000" w:usb3="00000000" w:csb0="80000000" w:csb1="00000000"/>
    <w:embedRegular r:id="rId7" w:fontKey="{FCA2C0DD-E665-498A-A89B-A09EE38EA287}"/>
  </w:font>
  <w:font w:name="Calibri">
    <w:panose1 w:val="020F0502020204030204"/>
    <w:charset w:val="00"/>
    <w:family w:val="swiss"/>
    <w:pitch w:val="variable"/>
    <w:sig w:usb0="E0002EFF" w:usb1="C000247B" w:usb2="00000009" w:usb3="00000000" w:csb0="000001FF" w:csb1="00000000"/>
    <w:embedRegular r:id="rId8" w:fontKey="{8EC672CE-4D41-4061-A028-A93ACE5BC20F}"/>
    <w:embedBold r:id="rId9" w:fontKey="{A6CC14F2-4390-447A-BE69-3FD1B7F62172}"/>
    <w:embedItalic r:id="rId10" w:fontKey="{466C66D6-8C6A-4C10-878F-FF40A36D6490}"/>
    <w:embedBoldItalic r:id="rId11" w:fontKey="{D8F7A0A5-8ADA-45CE-BC60-06704014E9F1}"/>
  </w:font>
  <w:font w:name="Calibri Light">
    <w:panose1 w:val="020F0302020204030204"/>
    <w:charset w:val="00"/>
    <w:family w:val="swiss"/>
    <w:pitch w:val="variable"/>
    <w:sig w:usb0="E0002AFF" w:usb1="C000247B" w:usb2="00000009" w:usb3="00000000" w:csb0="000001FF" w:csb1="00000000"/>
    <w:embedRegular r:id="rId12" w:fontKey="{4D21ACAF-B9E4-40C3-AE97-2730D34727A2}"/>
    <w:embedItalic r:id="rId13" w:fontKey="{801AD756-3DCD-4A16-9AB9-379EDB4B0C8E}"/>
  </w:font>
  <w:font w:name="Open Sans">
    <w:altName w:val="Franklin Gothic Medium Cond"/>
    <w:charset w:val="00"/>
    <w:family w:val="swiss"/>
    <w:pitch w:val="variable"/>
    <w:sig w:usb0="E00002EF" w:usb1="4000205B" w:usb2="00000028" w:usb3="00000000" w:csb0="0000019F" w:csb1="00000000"/>
    <w:embedRegular r:id="rId14" w:fontKey="{3BB7801F-C2AB-44E3-94BA-44D758EC7D6C}"/>
    <w:embedBold r:id="rId15" w:fontKey="{AAB4DCEC-05D4-431B-B491-A3D877406271}"/>
    <w:embedItalic r:id="rId16" w:fontKey="{33A10E63-2C69-4A30-9D2D-9DB46FC8FF87}"/>
    <w:embedBoldItalic r:id="rId17" w:fontKey="{947A5060-8D89-4952-A391-F981DF774D19}"/>
  </w:font>
  <w:font w:name="Open Sans Light">
    <w:altName w:val="Segoe UI"/>
    <w:charset w:val="00"/>
    <w:family w:val="swiss"/>
    <w:pitch w:val="variable"/>
    <w:sig w:usb0="E00002EF" w:usb1="4000205B" w:usb2="00000028" w:usb3="00000000" w:csb0="0000019F" w:csb1="00000000"/>
    <w:embedRegular r:id="rId18" w:fontKey="{90E227C5-B9A2-4D4D-861C-B95C2911CDE6}"/>
    <w:embedBold r:id="rId19" w:fontKey="{5F15E07B-995F-47B6-B921-28780FA82708}"/>
  </w:font>
  <w:font w:name="Open Sans SemiBold">
    <w:altName w:val="Franklin Gothic Demi Cond"/>
    <w:charset w:val="00"/>
    <w:family w:val="swiss"/>
    <w:pitch w:val="variable"/>
    <w:sig w:usb0="E00002EF" w:usb1="4000205B" w:usb2="00000028" w:usb3="00000000" w:csb0="0000019F" w:csb1="00000000"/>
    <w:embedRegular r:id="rId20" w:fontKey="{CD971DE6-C469-49A0-9FDD-E40C49EAA3A8}"/>
    <w:embedBold r:id="rId21" w:fontKey="{22BBB90C-682F-42AC-A0EE-0E8172DE1F38}"/>
    <w:embedItalic r:id="rId22" w:fontKey="{26B45596-AB0A-423F-96FB-8C1548D37646}"/>
  </w:font>
  <w:font w:name="Segoe UI">
    <w:panose1 w:val="020B0502040204020203"/>
    <w:charset w:val="00"/>
    <w:family w:val="swiss"/>
    <w:pitch w:val="variable"/>
    <w:sig w:usb0="E4002EFF" w:usb1="C000E47F" w:usb2="00000009" w:usb3="00000000" w:csb0="000001FF" w:csb1="00000000"/>
    <w:embedRegular r:id="rId23" w:fontKey="{3B2F6062-3FB4-4CEE-9E09-C7BDB16D50FA}"/>
  </w:font>
  <w:font w:name="SFRM1095">
    <w:altName w:val="Cambria"/>
    <w:panose1 w:val="00000000000000000000"/>
    <w:charset w:val="00"/>
    <w:family w:val="roman"/>
    <w:notTrueType/>
    <w:pitch w:val="default"/>
  </w:font>
  <w:font w:name="SFTI1095">
    <w:altName w:val="Cambria"/>
    <w:panose1 w:val="00000000000000000000"/>
    <w:charset w:val="00"/>
    <w:family w:val="roman"/>
    <w:notTrueType/>
    <w:pitch w:val="default"/>
  </w:font>
  <w:font w:name="___WRD_EMBED_SUB_40">
    <w:altName w:val="Arial"/>
    <w:charset w:val="00"/>
    <w:family w:val="swiss"/>
    <w:pitch w:val="variable"/>
    <w:sig w:usb0="00000001" w:usb1="4000205B" w:usb2="00000028" w:usb3="00000000" w:csb0="0000019F" w:csb1="00000000"/>
  </w:font>
  <w:font w:name="Bradley Hand ITC">
    <w:panose1 w:val="03070402050302030203"/>
    <w:charset w:val="00"/>
    <w:family w:val="script"/>
    <w:pitch w:val="variable"/>
    <w:sig w:usb0="00000003" w:usb1="00000000" w:usb2="00000000" w:usb3="00000000" w:csb0="00000001" w:csb1="00000000"/>
    <w:embedBold r:id="rId24" w:fontKey="{A071E9DD-E95F-428E-8B59-4A849337FE9C}"/>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181A" w:rsidRDefault="00CE181A">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15C5" w:rsidRDefault="001A43E3" w:rsidP="00BE301E">
    <w:pPr>
      <w:pStyle w:val="BUSeitenzahl"/>
    </w:pPr>
    <w:r>
      <w:t xml:space="preserve">BU </w:t>
    </w:r>
    <w:proofErr w:type="spellStart"/>
    <w:r>
      <w:t>praktisch</w:t>
    </w:r>
    <w:proofErr w:type="spellEnd"/>
    <w:r>
      <w:t xml:space="preserve"> 3(1</w:t>
    </w:r>
    <w:r w:rsidR="00CE181A">
      <w:t>):3</w:t>
    </w:r>
    <w:bookmarkStart w:id="4" w:name="_GoBack"/>
    <w:bookmarkEnd w:id="4"/>
    <w:r w:rsidR="006F72C8">
      <w:tab/>
      <w:t>(</w:t>
    </w:r>
    <w:r>
      <w:t>2020</w:t>
    </w:r>
    <w:r w:rsidR="006F72C8">
      <w:t>)</w:t>
    </w:r>
    <w:r w:rsidR="00F615C5">
      <w:tab/>
    </w:r>
    <w:proofErr w:type="spellStart"/>
    <w:r w:rsidR="00F615C5">
      <w:t>Seite</w:t>
    </w:r>
    <w:proofErr w:type="spellEnd"/>
    <w:r w:rsidR="00F615C5">
      <w:t xml:space="preserve"> </w:t>
    </w:r>
    <w:r w:rsidR="00F615C5">
      <w:fldChar w:fldCharType="begin"/>
    </w:r>
    <w:r w:rsidR="00F615C5">
      <w:instrText xml:space="preserve"> PAGE  \* Arabic  \* MERGEFORMAT </w:instrText>
    </w:r>
    <w:r w:rsidR="00F615C5">
      <w:fldChar w:fldCharType="separate"/>
    </w:r>
    <w:r w:rsidR="00CE181A">
      <w:rPr>
        <w:noProof/>
      </w:rPr>
      <w:t>1</w:t>
    </w:r>
    <w:r w:rsidR="00F615C5">
      <w:fldChar w:fldCharType="end"/>
    </w:r>
    <w:r w:rsidR="00F615C5">
      <w:t xml:space="preserve"> von </w:t>
    </w:r>
    <w:r w:rsidR="00F615C5">
      <w:rPr>
        <w:noProof/>
      </w:rPr>
      <w:fldChar w:fldCharType="begin"/>
    </w:r>
    <w:r w:rsidR="00F615C5">
      <w:rPr>
        <w:noProof/>
      </w:rPr>
      <w:instrText xml:space="preserve"> NUMPAGES  \* Arabic  \* MERGEFORMAT </w:instrText>
    </w:r>
    <w:r w:rsidR="00F615C5">
      <w:rPr>
        <w:noProof/>
      </w:rPr>
      <w:fldChar w:fldCharType="separate"/>
    </w:r>
    <w:r w:rsidR="00CE181A">
      <w:rPr>
        <w:noProof/>
      </w:rPr>
      <w:t>6</w:t>
    </w:r>
    <w:r w:rsidR="00F615C5">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181A" w:rsidRDefault="00CE181A">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621E0" w:rsidRDefault="00D621E0">
      <w:r>
        <w:separator/>
      </w:r>
    </w:p>
  </w:footnote>
  <w:footnote w:type="continuationSeparator" w:id="0">
    <w:p w:rsidR="00D621E0" w:rsidRDefault="00D621E0" w:rsidP="00F32432">
      <w:r>
        <w:continuationSeparator/>
      </w:r>
    </w:p>
    <w:p w:rsidR="00D621E0" w:rsidRDefault="00D621E0"/>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181A" w:rsidRDefault="00CE181A">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15C5" w:rsidRPr="00C405D2" w:rsidRDefault="00F615C5" w:rsidP="004058DB">
    <w:pPr>
      <w:pStyle w:val="BUKopfzeile"/>
    </w:pPr>
    <w:r w:rsidRPr="00C405D2">
      <w:t>www.bu-praktisch.de</w:t>
    </w:r>
    <w:r w:rsidRPr="00C405D2">
      <w:tab/>
    </w:r>
    <w:r w:rsidRPr="00C405D2">
      <w:rPr>
        <w:noProof/>
      </w:rPr>
      <w:drawing>
        <wp:inline distT="0" distB="0" distL="0" distR="0">
          <wp:extent cx="1080000" cy="378000"/>
          <wp:effectExtent l="0" t="0" r="6350" b="317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F615C5" w:rsidRDefault="00D621E0" w:rsidP="00432E4B">
    <w:pPr>
      <w:pStyle w:val="BUKopfzeile"/>
      <w:spacing w:after="240"/>
    </w:pPr>
    <w:r>
      <w:pict>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181A" w:rsidRDefault="00CE181A">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D60AA"/>
    <w:multiLevelType w:val="hybridMultilevel"/>
    <w:tmpl w:val="704455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9BC2543"/>
    <w:multiLevelType w:val="hybridMultilevel"/>
    <w:tmpl w:val="496290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3" w15:restartNumberingAfterBreak="0">
    <w:nsid w:val="0F527080"/>
    <w:multiLevelType w:val="hybridMultilevel"/>
    <w:tmpl w:val="395CCD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0426913"/>
    <w:multiLevelType w:val="hybridMultilevel"/>
    <w:tmpl w:val="8DF460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8745FB5"/>
    <w:multiLevelType w:val="hybridMultilevel"/>
    <w:tmpl w:val="1E52AD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8" w15:restartNumberingAfterBreak="0">
    <w:nsid w:val="420A2BED"/>
    <w:multiLevelType w:val="hybridMultilevel"/>
    <w:tmpl w:val="CD8649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0" w15:restartNumberingAfterBreak="0">
    <w:nsid w:val="7C454491"/>
    <w:multiLevelType w:val="multilevel"/>
    <w:tmpl w:val="277E833C"/>
    <w:numStyleLink w:val="BUNummerierteListe"/>
  </w:abstractNum>
  <w:num w:numId="1">
    <w:abstractNumId w:val="2"/>
  </w:num>
  <w:num w:numId="2">
    <w:abstractNumId w:val="6"/>
  </w:num>
  <w:num w:numId="3">
    <w:abstractNumId w:val="9"/>
  </w:num>
  <w:num w:numId="4">
    <w:abstractNumId w:val="7"/>
  </w:num>
  <w:num w:numId="5">
    <w:abstractNumId w:val="10"/>
  </w:num>
  <w:num w:numId="6">
    <w:abstractNumId w:val="8"/>
  </w:num>
  <w:num w:numId="7">
    <w:abstractNumId w:val="3"/>
  </w:num>
  <w:num w:numId="8">
    <w:abstractNumId w:val="4"/>
  </w:num>
  <w:num w:numId="9">
    <w:abstractNumId w:val="5"/>
  </w:num>
  <w:num w:numId="10">
    <w:abstractNumId w:val="0"/>
  </w:num>
  <w:num w:numId="11">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51"/>
  <w:embedTrueTypeFonts/>
  <w:embedSystemFonts/>
  <w:proofState w:spelling="clean" w:grammar="clean"/>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04685"/>
    <w:rsid w:val="00022517"/>
    <w:rsid w:val="00024BCE"/>
    <w:rsid w:val="000263FD"/>
    <w:rsid w:val="0002743A"/>
    <w:rsid w:val="000303F8"/>
    <w:rsid w:val="00035CF7"/>
    <w:rsid w:val="00052A5F"/>
    <w:rsid w:val="00061CB5"/>
    <w:rsid w:val="00077177"/>
    <w:rsid w:val="0008131C"/>
    <w:rsid w:val="000822EF"/>
    <w:rsid w:val="000A0E6D"/>
    <w:rsid w:val="000D001C"/>
    <w:rsid w:val="000D333C"/>
    <w:rsid w:val="00101943"/>
    <w:rsid w:val="00105418"/>
    <w:rsid w:val="00131011"/>
    <w:rsid w:val="00137E9F"/>
    <w:rsid w:val="001409A8"/>
    <w:rsid w:val="00143AAE"/>
    <w:rsid w:val="001608C2"/>
    <w:rsid w:val="001649B0"/>
    <w:rsid w:val="00170486"/>
    <w:rsid w:val="0017098B"/>
    <w:rsid w:val="001715DC"/>
    <w:rsid w:val="00190634"/>
    <w:rsid w:val="00196767"/>
    <w:rsid w:val="001A43E3"/>
    <w:rsid w:val="001B0983"/>
    <w:rsid w:val="001B1BEC"/>
    <w:rsid w:val="001B25C3"/>
    <w:rsid w:val="001B3BB4"/>
    <w:rsid w:val="001C125C"/>
    <w:rsid w:val="001C6DC8"/>
    <w:rsid w:val="001E3AA2"/>
    <w:rsid w:val="001F1B15"/>
    <w:rsid w:val="001F6F5A"/>
    <w:rsid w:val="001F74E2"/>
    <w:rsid w:val="00223203"/>
    <w:rsid w:val="0022565C"/>
    <w:rsid w:val="00230BCA"/>
    <w:rsid w:val="002335BF"/>
    <w:rsid w:val="00234F96"/>
    <w:rsid w:val="00251F45"/>
    <w:rsid w:val="00252DD5"/>
    <w:rsid w:val="002679EE"/>
    <w:rsid w:val="00276705"/>
    <w:rsid w:val="00291489"/>
    <w:rsid w:val="002914DA"/>
    <w:rsid w:val="00297CF2"/>
    <w:rsid w:val="002C15A9"/>
    <w:rsid w:val="002C3652"/>
    <w:rsid w:val="002C4C4E"/>
    <w:rsid w:val="002D7317"/>
    <w:rsid w:val="003079E4"/>
    <w:rsid w:val="0031629F"/>
    <w:rsid w:val="00320069"/>
    <w:rsid w:val="003209CE"/>
    <w:rsid w:val="003316DD"/>
    <w:rsid w:val="00337B80"/>
    <w:rsid w:val="00340B96"/>
    <w:rsid w:val="00341CE1"/>
    <w:rsid w:val="00352F8E"/>
    <w:rsid w:val="00372ED3"/>
    <w:rsid w:val="00376727"/>
    <w:rsid w:val="003818D6"/>
    <w:rsid w:val="00381CDD"/>
    <w:rsid w:val="00392F33"/>
    <w:rsid w:val="00397122"/>
    <w:rsid w:val="003A1F68"/>
    <w:rsid w:val="003A3414"/>
    <w:rsid w:val="003A4C03"/>
    <w:rsid w:val="003B0947"/>
    <w:rsid w:val="003B34AE"/>
    <w:rsid w:val="003B3BF0"/>
    <w:rsid w:val="003C496F"/>
    <w:rsid w:val="003D1DEC"/>
    <w:rsid w:val="003D4C64"/>
    <w:rsid w:val="003F001F"/>
    <w:rsid w:val="003F796D"/>
    <w:rsid w:val="004058DB"/>
    <w:rsid w:val="00407972"/>
    <w:rsid w:val="00410687"/>
    <w:rsid w:val="00414E11"/>
    <w:rsid w:val="00414F7E"/>
    <w:rsid w:val="00420FA9"/>
    <w:rsid w:val="004321E2"/>
    <w:rsid w:val="00432E4B"/>
    <w:rsid w:val="0043397F"/>
    <w:rsid w:val="00440D62"/>
    <w:rsid w:val="00443FAD"/>
    <w:rsid w:val="00454500"/>
    <w:rsid w:val="00471374"/>
    <w:rsid w:val="00490781"/>
    <w:rsid w:val="004907BD"/>
    <w:rsid w:val="004960EA"/>
    <w:rsid w:val="0049746D"/>
    <w:rsid w:val="004C25D8"/>
    <w:rsid w:val="004C6528"/>
    <w:rsid w:val="004C7C17"/>
    <w:rsid w:val="004D2C5F"/>
    <w:rsid w:val="004E2371"/>
    <w:rsid w:val="004F31CB"/>
    <w:rsid w:val="00512D5E"/>
    <w:rsid w:val="00522BD8"/>
    <w:rsid w:val="0054571E"/>
    <w:rsid w:val="0055031B"/>
    <w:rsid w:val="00555865"/>
    <w:rsid w:val="00567DF2"/>
    <w:rsid w:val="00570410"/>
    <w:rsid w:val="005760EE"/>
    <w:rsid w:val="00593381"/>
    <w:rsid w:val="005A515A"/>
    <w:rsid w:val="005B159F"/>
    <w:rsid w:val="005B4888"/>
    <w:rsid w:val="005B5EE4"/>
    <w:rsid w:val="005C1337"/>
    <w:rsid w:val="005C6E4B"/>
    <w:rsid w:val="005C71E1"/>
    <w:rsid w:val="005C72E1"/>
    <w:rsid w:val="005D5FDB"/>
    <w:rsid w:val="006030FE"/>
    <w:rsid w:val="00607F5C"/>
    <w:rsid w:val="00615148"/>
    <w:rsid w:val="00617E4A"/>
    <w:rsid w:val="00621949"/>
    <w:rsid w:val="00624D2E"/>
    <w:rsid w:val="0062581B"/>
    <w:rsid w:val="00633099"/>
    <w:rsid w:val="006333C5"/>
    <w:rsid w:val="00636548"/>
    <w:rsid w:val="0065516A"/>
    <w:rsid w:val="006555A9"/>
    <w:rsid w:val="00666A46"/>
    <w:rsid w:val="006834DE"/>
    <w:rsid w:val="0068794A"/>
    <w:rsid w:val="00692866"/>
    <w:rsid w:val="00695D0C"/>
    <w:rsid w:val="00696937"/>
    <w:rsid w:val="006A6C66"/>
    <w:rsid w:val="006A7A1B"/>
    <w:rsid w:val="006B305C"/>
    <w:rsid w:val="006C2DAA"/>
    <w:rsid w:val="006D1911"/>
    <w:rsid w:val="006D4A32"/>
    <w:rsid w:val="006F1BDF"/>
    <w:rsid w:val="006F4229"/>
    <w:rsid w:val="006F72C8"/>
    <w:rsid w:val="00703399"/>
    <w:rsid w:val="00707C54"/>
    <w:rsid w:val="00715B6A"/>
    <w:rsid w:val="00715CA7"/>
    <w:rsid w:val="00716578"/>
    <w:rsid w:val="00722C47"/>
    <w:rsid w:val="00722F94"/>
    <w:rsid w:val="00734401"/>
    <w:rsid w:val="0073456D"/>
    <w:rsid w:val="0073732C"/>
    <w:rsid w:val="007376CA"/>
    <w:rsid w:val="00741869"/>
    <w:rsid w:val="007437CB"/>
    <w:rsid w:val="00746208"/>
    <w:rsid w:val="00747745"/>
    <w:rsid w:val="00750603"/>
    <w:rsid w:val="007543A1"/>
    <w:rsid w:val="00756069"/>
    <w:rsid w:val="00770069"/>
    <w:rsid w:val="007756E5"/>
    <w:rsid w:val="007A591C"/>
    <w:rsid w:val="007B4AE9"/>
    <w:rsid w:val="007F66F9"/>
    <w:rsid w:val="00800572"/>
    <w:rsid w:val="008017BB"/>
    <w:rsid w:val="00810E76"/>
    <w:rsid w:val="008202D9"/>
    <w:rsid w:val="00820961"/>
    <w:rsid w:val="00836A88"/>
    <w:rsid w:val="00840573"/>
    <w:rsid w:val="008450CC"/>
    <w:rsid w:val="00855959"/>
    <w:rsid w:val="00861D0C"/>
    <w:rsid w:val="008744EA"/>
    <w:rsid w:val="00893540"/>
    <w:rsid w:val="008A0F52"/>
    <w:rsid w:val="008A3E2F"/>
    <w:rsid w:val="008B39AA"/>
    <w:rsid w:val="008B7F2B"/>
    <w:rsid w:val="008D3278"/>
    <w:rsid w:val="008E5040"/>
    <w:rsid w:val="008F2BB8"/>
    <w:rsid w:val="008F38F1"/>
    <w:rsid w:val="008F48E6"/>
    <w:rsid w:val="00902127"/>
    <w:rsid w:val="00907ADD"/>
    <w:rsid w:val="0091073E"/>
    <w:rsid w:val="009115A1"/>
    <w:rsid w:val="0091297C"/>
    <w:rsid w:val="00913DBE"/>
    <w:rsid w:val="00923A83"/>
    <w:rsid w:val="00924F69"/>
    <w:rsid w:val="009332CE"/>
    <w:rsid w:val="009370B8"/>
    <w:rsid w:val="00940CE4"/>
    <w:rsid w:val="00942F60"/>
    <w:rsid w:val="009570C4"/>
    <w:rsid w:val="00966BE2"/>
    <w:rsid w:val="00973212"/>
    <w:rsid w:val="00980573"/>
    <w:rsid w:val="00991E43"/>
    <w:rsid w:val="00992495"/>
    <w:rsid w:val="00992661"/>
    <w:rsid w:val="009B4025"/>
    <w:rsid w:val="009C4150"/>
    <w:rsid w:val="009C4F71"/>
    <w:rsid w:val="009D3919"/>
    <w:rsid w:val="00A11CBD"/>
    <w:rsid w:val="00A35441"/>
    <w:rsid w:val="00A37666"/>
    <w:rsid w:val="00A45A98"/>
    <w:rsid w:val="00A50E6D"/>
    <w:rsid w:val="00A52FBE"/>
    <w:rsid w:val="00A651FC"/>
    <w:rsid w:val="00A75EFB"/>
    <w:rsid w:val="00A90ED2"/>
    <w:rsid w:val="00AA2712"/>
    <w:rsid w:val="00AB4F25"/>
    <w:rsid w:val="00AF61F3"/>
    <w:rsid w:val="00AF7116"/>
    <w:rsid w:val="00B0639A"/>
    <w:rsid w:val="00B20560"/>
    <w:rsid w:val="00B43528"/>
    <w:rsid w:val="00B52B2A"/>
    <w:rsid w:val="00B55243"/>
    <w:rsid w:val="00B605E4"/>
    <w:rsid w:val="00B6758F"/>
    <w:rsid w:val="00B76CE6"/>
    <w:rsid w:val="00B85A8E"/>
    <w:rsid w:val="00B85D5B"/>
    <w:rsid w:val="00B96C0E"/>
    <w:rsid w:val="00B97BC8"/>
    <w:rsid w:val="00BB34F2"/>
    <w:rsid w:val="00BB55E5"/>
    <w:rsid w:val="00BD0139"/>
    <w:rsid w:val="00BD28E7"/>
    <w:rsid w:val="00BD45CA"/>
    <w:rsid w:val="00BE301E"/>
    <w:rsid w:val="00BE797E"/>
    <w:rsid w:val="00BF05A1"/>
    <w:rsid w:val="00C06335"/>
    <w:rsid w:val="00C2365D"/>
    <w:rsid w:val="00C375F3"/>
    <w:rsid w:val="00C405D2"/>
    <w:rsid w:val="00C43C04"/>
    <w:rsid w:val="00C54290"/>
    <w:rsid w:val="00C63297"/>
    <w:rsid w:val="00C84C67"/>
    <w:rsid w:val="00C96BCF"/>
    <w:rsid w:val="00C97DFD"/>
    <w:rsid w:val="00CB227C"/>
    <w:rsid w:val="00CB58AE"/>
    <w:rsid w:val="00CB5B9C"/>
    <w:rsid w:val="00CD0349"/>
    <w:rsid w:val="00CE181A"/>
    <w:rsid w:val="00CE2AD0"/>
    <w:rsid w:val="00CE783B"/>
    <w:rsid w:val="00CF1DD4"/>
    <w:rsid w:val="00CF49C1"/>
    <w:rsid w:val="00CF54A7"/>
    <w:rsid w:val="00D06114"/>
    <w:rsid w:val="00D23C8C"/>
    <w:rsid w:val="00D246DF"/>
    <w:rsid w:val="00D27807"/>
    <w:rsid w:val="00D31CA4"/>
    <w:rsid w:val="00D41066"/>
    <w:rsid w:val="00D5436F"/>
    <w:rsid w:val="00D54C6F"/>
    <w:rsid w:val="00D55076"/>
    <w:rsid w:val="00D621E0"/>
    <w:rsid w:val="00D825AF"/>
    <w:rsid w:val="00D90286"/>
    <w:rsid w:val="00D93D73"/>
    <w:rsid w:val="00DA069B"/>
    <w:rsid w:val="00DA5A2B"/>
    <w:rsid w:val="00DB3E27"/>
    <w:rsid w:val="00DC0104"/>
    <w:rsid w:val="00DC5E75"/>
    <w:rsid w:val="00DC5F8C"/>
    <w:rsid w:val="00DC6AEE"/>
    <w:rsid w:val="00DC7ABE"/>
    <w:rsid w:val="00DD6D24"/>
    <w:rsid w:val="00DE1324"/>
    <w:rsid w:val="00DE796A"/>
    <w:rsid w:val="00E12420"/>
    <w:rsid w:val="00E15E7B"/>
    <w:rsid w:val="00E222F3"/>
    <w:rsid w:val="00E24C1E"/>
    <w:rsid w:val="00E367CD"/>
    <w:rsid w:val="00E421B0"/>
    <w:rsid w:val="00E43592"/>
    <w:rsid w:val="00E4798D"/>
    <w:rsid w:val="00E5715A"/>
    <w:rsid w:val="00E57699"/>
    <w:rsid w:val="00E628E3"/>
    <w:rsid w:val="00E644B3"/>
    <w:rsid w:val="00E67C7F"/>
    <w:rsid w:val="00E729BE"/>
    <w:rsid w:val="00E734BB"/>
    <w:rsid w:val="00E7519A"/>
    <w:rsid w:val="00E7601B"/>
    <w:rsid w:val="00E942C3"/>
    <w:rsid w:val="00EA0BF6"/>
    <w:rsid w:val="00EA3289"/>
    <w:rsid w:val="00EA4127"/>
    <w:rsid w:val="00EA5D5E"/>
    <w:rsid w:val="00EA7A81"/>
    <w:rsid w:val="00ED30D5"/>
    <w:rsid w:val="00F051BE"/>
    <w:rsid w:val="00F25796"/>
    <w:rsid w:val="00F32432"/>
    <w:rsid w:val="00F41535"/>
    <w:rsid w:val="00F615C5"/>
    <w:rsid w:val="00F85C09"/>
    <w:rsid w:val="00F970D3"/>
    <w:rsid w:val="00FA0276"/>
    <w:rsid w:val="00FB15A0"/>
    <w:rsid w:val="00FB2F06"/>
    <w:rsid w:val="00FB6AFC"/>
    <w:rsid w:val="00FE5BC1"/>
    <w:rsid w:val="00FE7F8B"/>
    <w:rsid w:val="00FF064B"/>
    <w:rsid w:val="00FF4A5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A71B7F"/>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character" w:customStyle="1" w:styleId="fontstyle01">
    <w:name w:val="fontstyle01"/>
    <w:basedOn w:val="Absatz-Standardschriftart"/>
    <w:rsid w:val="00E367CD"/>
    <w:rPr>
      <w:rFonts w:ascii="SFRM1095" w:hAnsi="SFRM1095" w:hint="default"/>
      <w:b w:val="0"/>
      <w:bCs w:val="0"/>
      <w:i w:val="0"/>
      <w:iCs w:val="0"/>
      <w:color w:val="000000"/>
      <w:sz w:val="22"/>
      <w:szCs w:val="22"/>
    </w:rPr>
  </w:style>
  <w:style w:type="table" w:styleId="Gitternetztabelle6farbigAkzent6">
    <w:name w:val="Grid Table 6 Colorful Accent 6"/>
    <w:basedOn w:val="NormaleTabelle"/>
    <w:uiPriority w:val="51"/>
    <w:rsid w:val="006A6C66"/>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itternetztabelle5dunkelAkzent6">
    <w:name w:val="Grid Table 5 Dark Accent 6"/>
    <w:basedOn w:val="NormaleTabelle"/>
    <w:uiPriority w:val="50"/>
    <w:rsid w:val="006A6C6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itternetztabelle3Akzent6">
    <w:name w:val="Grid Table 3 Accent 6"/>
    <w:basedOn w:val="NormaleTabelle"/>
    <w:uiPriority w:val="48"/>
    <w:rsid w:val="006A6C6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customStyle="1" w:styleId="fontstyle11">
    <w:name w:val="fontstyle11"/>
    <w:basedOn w:val="Absatz-Standardschriftart"/>
    <w:rsid w:val="00A75EFB"/>
    <w:rPr>
      <w:rFonts w:ascii="SFRM1095" w:hAnsi="SFRM1095" w:hint="default"/>
      <w:b w:val="0"/>
      <w:bCs w:val="0"/>
      <w:i w:val="0"/>
      <w:iCs w:val="0"/>
      <w:color w:val="000000"/>
      <w:sz w:val="22"/>
      <w:szCs w:val="22"/>
    </w:rPr>
  </w:style>
  <w:style w:type="character" w:customStyle="1" w:styleId="fontstyle31">
    <w:name w:val="fontstyle31"/>
    <w:basedOn w:val="Absatz-Standardschriftart"/>
    <w:rsid w:val="00A75EFB"/>
    <w:rPr>
      <w:rFonts w:ascii="SFTI1095" w:hAnsi="SFTI1095" w:hint="default"/>
      <w:b w:val="0"/>
      <w:bCs w:val="0"/>
      <w:i/>
      <w:iCs/>
      <w:color w:val="000000"/>
      <w:sz w:val="22"/>
      <w:szCs w:val="22"/>
    </w:rPr>
  </w:style>
  <w:style w:type="character" w:customStyle="1" w:styleId="highlight">
    <w:name w:val="highlight"/>
    <w:basedOn w:val="Absatz-Standardschriftart"/>
    <w:rsid w:val="00A75EFB"/>
  </w:style>
  <w:style w:type="paragraph" w:styleId="Listenabsatz">
    <w:name w:val="List Paragraph"/>
    <w:basedOn w:val="Standard"/>
    <w:uiPriority w:val="34"/>
    <w:rsid w:val="00A75EFB"/>
    <w:pPr>
      <w:ind w:left="720"/>
      <w:contextualSpacing/>
    </w:pPr>
  </w:style>
  <w:style w:type="table" w:styleId="Gitternetztabelle4Akzent6">
    <w:name w:val="Grid Table 4 Accent 6"/>
    <w:basedOn w:val="NormaleTabelle"/>
    <w:uiPriority w:val="49"/>
    <w:rsid w:val="00A75E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BesuchterLink">
    <w:name w:val="FollowedHyperlink"/>
    <w:basedOn w:val="Absatz-Standardschriftart"/>
    <w:uiPriority w:val="99"/>
    <w:semiHidden/>
    <w:unhideWhenUsed/>
    <w:rsid w:val="00A75EFB"/>
    <w:rPr>
      <w:color w:val="954F72" w:themeColor="followedHyperlink"/>
      <w:u w:val="single"/>
    </w:rPr>
  </w:style>
  <w:style w:type="table" w:styleId="Gitternetztabelle7farbigAkzent6">
    <w:name w:val="Grid Table 7 Colorful Accent 6"/>
    <w:basedOn w:val="NormaleTabelle"/>
    <w:uiPriority w:val="52"/>
    <w:rsid w:val="00A75E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Listentabelle7farbigAkzent6">
    <w:name w:val="List Table 7 Colorful Accent 6"/>
    <w:basedOn w:val="NormaleTabelle"/>
    <w:uiPriority w:val="52"/>
    <w:rsid w:val="00A75EFB"/>
    <w:pPr>
      <w:spacing w:after="0"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Platzhaltertext">
    <w:name w:val="Placeholder Text"/>
    <w:basedOn w:val="Absatz-Standardschriftart"/>
    <w:uiPriority w:val="99"/>
    <w:semiHidden/>
    <w:rsid w:val="00A75EF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8850597">
      <w:bodyDiv w:val="1"/>
      <w:marLeft w:val="0"/>
      <w:marRight w:val="0"/>
      <w:marTop w:val="0"/>
      <w:marBottom w:val="0"/>
      <w:divBdr>
        <w:top w:val="none" w:sz="0" w:space="0" w:color="auto"/>
        <w:left w:val="none" w:sz="0" w:space="0" w:color="auto"/>
        <w:bottom w:val="none" w:sz="0" w:space="0" w:color="auto"/>
        <w:right w:val="none" w:sz="0" w:space="0" w:color="auto"/>
      </w:divBdr>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microsoft.com/office/2007/relationships/hdphoto" Target="media/hdphoto2.wdp"/><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3.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7FAFD7-8BA6-4DD6-8665-1013AC110C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Pages>
  <Words>2007</Words>
  <Characters>11441</Characters>
  <Application>Microsoft Office Word</Application>
  <DocSecurity>0</DocSecurity>
  <Lines>95</Lines>
  <Paragraphs>26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Inge Heil</cp:lastModifiedBy>
  <cp:revision>5</cp:revision>
  <cp:lastPrinted>2019-12-10T10:28:00Z</cp:lastPrinted>
  <dcterms:created xsi:type="dcterms:W3CDTF">2019-12-10T10:33:00Z</dcterms:created>
  <dcterms:modified xsi:type="dcterms:W3CDTF">2020-02-07T09:08:00Z</dcterms:modified>
</cp:coreProperties>
</file>