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F616E" w:rsidRDefault="00DF616E" w:rsidP="00DF616E">
      <w:pPr>
        <w:pStyle w:val="BU01Titel"/>
      </w:pPr>
      <w:bookmarkStart w:id="0" w:name="_GoBack"/>
      <w:bookmarkEnd w:id="0"/>
      <w:proofErr w:type="spellStart"/>
      <w:r>
        <w:t>Glukometer</w:t>
      </w:r>
      <w:proofErr w:type="spellEnd"/>
      <w:r>
        <w:t>, Honig und Tee</w:t>
      </w:r>
    </w:p>
    <w:p w:rsidR="00B50E9F" w:rsidRPr="00B50E9F" w:rsidRDefault="00DF616E" w:rsidP="00B50E9F">
      <w:pPr>
        <w:pStyle w:val="BU01Titel-Unterzeile"/>
        <w:tabs>
          <w:tab w:val="clear" w:pos="3686"/>
        </w:tabs>
      </w:pPr>
      <w:r>
        <w:t>Schulexperimente zur Bestimmung der Aktivität von Saccharase</w:t>
      </w:r>
    </w:p>
    <w:p w:rsidR="00DF616E" w:rsidRDefault="00DF616E" w:rsidP="00B50E9F">
      <w:pPr>
        <w:pStyle w:val="BU02Autor"/>
      </w:pPr>
      <w:r>
        <w:t>I</w:t>
      </w:r>
      <w:r w:rsidR="00B50E9F">
        <w:t xml:space="preserve">. </w:t>
      </w:r>
      <w:r>
        <w:t>Heil</w:t>
      </w:r>
      <w:r w:rsidR="00B50E9F" w:rsidRPr="00B50E9F">
        <w:rPr>
          <w:vertAlign w:val="superscript"/>
        </w:rPr>
        <w:t>1,2</w:t>
      </w:r>
      <w:r>
        <w:t>, K</w:t>
      </w:r>
      <w:r w:rsidR="00B50E9F">
        <w:t xml:space="preserve">. </w:t>
      </w:r>
      <w:r>
        <w:t>Koch</w:t>
      </w:r>
      <w:r w:rsidR="00B50E9F">
        <w:t>1</w:t>
      </w:r>
      <w:r w:rsidR="00B50E9F" w:rsidRPr="00B50E9F">
        <w:rPr>
          <w:vertAlign w:val="superscript"/>
        </w:rPr>
        <w:t>1,2</w:t>
      </w:r>
      <w:r>
        <w:t>, J</w:t>
      </w:r>
      <w:r w:rsidR="00B50E9F">
        <w:t xml:space="preserve">. </w:t>
      </w:r>
      <w:r>
        <w:t>Bohrmann</w:t>
      </w:r>
      <w:r w:rsidR="00B50E9F">
        <w:rPr>
          <w:vertAlign w:val="superscript"/>
        </w:rPr>
        <w:t>1</w:t>
      </w:r>
    </w:p>
    <w:p w:rsidR="006558E1" w:rsidRDefault="006558E1" w:rsidP="00B50E9F">
      <w:pPr>
        <w:pStyle w:val="BU02Autorenanschrift"/>
        <w:spacing w:before="240"/>
      </w:pPr>
      <w:r>
        <w:t xml:space="preserve">RWTH Aachen, </w:t>
      </w:r>
      <w:r>
        <w:rPr>
          <w:vertAlign w:val="superscript"/>
        </w:rPr>
        <w:t>1</w:t>
      </w:r>
      <w:r>
        <w:t xml:space="preserve">Institut für Biologie II, Zoologie und Humanbiologie, </w:t>
      </w:r>
      <w:r w:rsidR="00B50E9F">
        <w:rPr>
          <w:vertAlign w:val="superscript"/>
        </w:rPr>
        <w:t>2</w:t>
      </w:r>
      <w:r>
        <w:t>Didaktik der Biologie und Chemie</w:t>
      </w:r>
    </w:p>
    <w:p w:rsidR="00746AE4" w:rsidRDefault="00746AE4" w:rsidP="00746AE4">
      <w:pPr>
        <w:pStyle w:val="BU02Introtext"/>
      </w:pPr>
    </w:p>
    <w:p w:rsidR="00746AE4" w:rsidRPr="00746AE4" w:rsidRDefault="00746AE4" w:rsidP="00746AE4">
      <w:pPr>
        <w:pStyle w:val="BU01Titel"/>
      </w:pPr>
      <w:r>
        <w:t>Zusatzmaterial</w:t>
      </w:r>
    </w:p>
    <w:p w:rsidR="007359BB" w:rsidRDefault="007359BB" w:rsidP="007359BB">
      <w:pPr>
        <w:pStyle w:val="BU01Titel-Unterzeile"/>
      </w:pPr>
    </w:p>
    <w:p w:rsidR="007359BB" w:rsidRDefault="007359BB" w:rsidP="007359BB">
      <w:pPr>
        <w:pStyle w:val="BU01Titel-Unterzeile"/>
      </w:pPr>
      <w:r>
        <w:t>Abbildungen zur Durchführung der Experimente</w:t>
      </w:r>
    </w:p>
    <w:p w:rsidR="004E4A54" w:rsidRDefault="004E4A54" w:rsidP="004E4A54">
      <w:pPr>
        <w:pStyle w:val="BU02Autor"/>
      </w:pPr>
    </w:p>
    <w:p w:rsidR="004E4A54" w:rsidRPr="004E4A54" w:rsidRDefault="004E4A54" w:rsidP="004E4A54">
      <w:pPr>
        <w:pStyle w:val="BU02Autorenanschrift"/>
      </w:pPr>
    </w:p>
    <w:p w:rsidR="007359BB" w:rsidRDefault="003E3286" w:rsidP="007359BB">
      <w:pPr>
        <w:pStyle w:val="BU06Beschriftung"/>
        <w:spacing w:before="0" w:after="0"/>
        <w:jc w:val="center"/>
      </w:pPr>
      <w:r w:rsidRPr="00284F03">
        <w:rPr>
          <w:noProof/>
          <w:lang w:eastAsia="de-DE"/>
        </w:rPr>
        <w:drawing>
          <wp:inline distT="0" distB="0" distL="0" distR="0" wp14:anchorId="3D19411B" wp14:editId="0CE36F65">
            <wp:extent cx="4359348" cy="3246540"/>
            <wp:effectExtent l="0" t="0" r="0" b="5080"/>
            <wp:docPr id="15" name="Grafi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10589" t="6470" r="18763"/>
                    <a:stretch/>
                  </pic:blipFill>
                  <pic:spPr bwMode="auto">
                    <a:xfrm>
                      <a:off x="0" y="0"/>
                      <a:ext cx="4370388" cy="32547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359BB" w:rsidRPr="002012EA" w:rsidRDefault="007359BB" w:rsidP="007359BB">
      <w:pPr>
        <w:pStyle w:val="BU06Beschriftung"/>
        <w:spacing w:before="0"/>
      </w:pPr>
      <w:r w:rsidRPr="004F476F">
        <w:rPr>
          <w:b/>
        </w:rPr>
        <w:t xml:space="preserve">Abb. 1:  Jeweilige Ausgangslösungen für die Experimente zur Bestimmung der </w:t>
      </w:r>
      <w:proofErr w:type="spellStart"/>
      <w:r w:rsidRPr="004F476F">
        <w:rPr>
          <w:b/>
        </w:rPr>
        <w:t>Saccharaseaktivität</w:t>
      </w:r>
      <w:proofErr w:type="spellEnd"/>
      <w:r w:rsidRPr="004F476F">
        <w:rPr>
          <w:b/>
        </w:rPr>
        <w:t xml:space="preserve"> mittels </w:t>
      </w:r>
      <w:proofErr w:type="spellStart"/>
      <w:r w:rsidRPr="004F476F">
        <w:rPr>
          <w:b/>
        </w:rPr>
        <w:t>Glukometer</w:t>
      </w:r>
      <w:proofErr w:type="spellEnd"/>
      <w:r w:rsidRPr="004F476F">
        <w:rPr>
          <w:b/>
        </w:rPr>
        <w:t>.</w:t>
      </w:r>
      <w:r w:rsidRPr="002012EA">
        <w:t xml:space="preserve"> </w:t>
      </w:r>
      <w:r>
        <w:t>Abb. erstellt unter Verwendung von Elementen aus [13].</w:t>
      </w:r>
    </w:p>
    <w:p w:rsidR="007359BB" w:rsidRDefault="003E3286" w:rsidP="007359BB">
      <w:pPr>
        <w:pStyle w:val="BU06Beschriftung"/>
        <w:spacing w:after="0"/>
        <w:jc w:val="center"/>
      </w:pPr>
      <w:r w:rsidRPr="00021981">
        <w:rPr>
          <w:noProof/>
          <w:lang w:eastAsia="de-DE"/>
        </w:rPr>
        <w:lastRenderedPageBreak/>
        <w:drawing>
          <wp:inline distT="0" distB="0" distL="0" distR="0" wp14:anchorId="2D37A27A" wp14:editId="4A60EA40">
            <wp:extent cx="5759450" cy="2319655"/>
            <wp:effectExtent l="0" t="0" r="0" b="4445"/>
            <wp:docPr id="5" name="Grafik 5" descr="C:\Users\student\Desktop\DATEN HEIL_2020_05_25\Publ\Heil\BU praktisch\2019_Eigene Artikel\Glukometer\Koch_Glukometer_Abb\Glukometer_Abb_20200509\Glukometer_Abb_20200509\Foli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tudent\Desktop\DATEN HEIL_2020_05_25\Publ\Heil\BU praktisch\2019_Eigene Artikel\Glukometer\Koch_Glukometer_Abb\Glukometer_Abb_20200509\Glukometer_Abb_20200509\Folie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110" b="31364"/>
                    <a:stretch/>
                  </pic:blipFill>
                  <pic:spPr bwMode="auto">
                    <a:xfrm>
                      <a:off x="0" y="0"/>
                      <a:ext cx="5759450" cy="2319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359BB" w:rsidRDefault="007359BB" w:rsidP="007359BB">
      <w:pPr>
        <w:pStyle w:val="BU06Beschriftung"/>
        <w:spacing w:before="0"/>
      </w:pPr>
      <w:r w:rsidRPr="004F476F">
        <w:rPr>
          <w:b/>
        </w:rPr>
        <w:t xml:space="preserve">Abb. 2: Herstellung von Glukose-Standardlösungen bekannter Konzentration zur Bestimmung der Messeigenschaften des </w:t>
      </w:r>
      <w:proofErr w:type="spellStart"/>
      <w:r w:rsidRPr="004F476F">
        <w:rPr>
          <w:b/>
        </w:rPr>
        <w:t>Glukometers</w:t>
      </w:r>
      <w:proofErr w:type="spellEnd"/>
      <w:r>
        <w:t xml:space="preserve"> (zur Herstellung der Salzlösung s. Abb. 1). Der Standardlösung mit der Glukosekonzentration 500 mg/</w:t>
      </w:r>
      <w:proofErr w:type="spellStart"/>
      <w:r>
        <w:t>dL</w:t>
      </w:r>
      <w:proofErr w:type="spellEnd"/>
      <w:r>
        <w:t xml:space="preserve"> (dunkelblau) werden die jeweils angegebenen Volumina entnommen und mit der Salzlösung (weiß) auf 100 </w:t>
      </w:r>
      <w:proofErr w:type="spellStart"/>
      <w:r>
        <w:t>mL</w:t>
      </w:r>
      <w:proofErr w:type="spellEnd"/>
      <w:r>
        <w:t xml:space="preserve"> aufgefüllt. Abb. erstellt unter Verwendung von Elementen aus [13].</w:t>
      </w:r>
    </w:p>
    <w:p w:rsidR="0081415F" w:rsidRPr="0081415F" w:rsidRDefault="0081415F" w:rsidP="0081415F">
      <w:pPr>
        <w:pStyle w:val="BU04Flieext"/>
      </w:pPr>
    </w:p>
    <w:p w:rsidR="007359BB" w:rsidRDefault="003E3286" w:rsidP="007359BB">
      <w:pPr>
        <w:spacing w:after="0" w:line="360" w:lineRule="auto"/>
        <w:jc w:val="center"/>
      </w:pPr>
      <w:r w:rsidRPr="00284F03">
        <w:rPr>
          <w:noProof/>
          <w:lang w:eastAsia="de-DE"/>
        </w:rPr>
        <w:drawing>
          <wp:inline distT="0" distB="0" distL="0" distR="0" wp14:anchorId="68174165" wp14:editId="5F34AECF">
            <wp:extent cx="5137265" cy="2777303"/>
            <wp:effectExtent l="0" t="0" r="0" b="4445"/>
            <wp:docPr id="18" name="Grafi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t="13531" r="17963" b="7629"/>
                    <a:stretch/>
                  </pic:blipFill>
                  <pic:spPr bwMode="auto">
                    <a:xfrm>
                      <a:off x="0" y="0"/>
                      <a:ext cx="5163114" cy="27912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359BB" w:rsidRDefault="007359BB" w:rsidP="007359BB">
      <w:pPr>
        <w:pStyle w:val="BU06Beschriftung"/>
        <w:spacing w:before="0"/>
      </w:pPr>
      <w:r w:rsidRPr="004F476F">
        <w:rPr>
          <w:b/>
        </w:rPr>
        <w:t xml:space="preserve">Abb. 4: Vorgehen bei der Bestimmung der Abhängigkeit der </w:t>
      </w:r>
      <w:proofErr w:type="spellStart"/>
      <w:r w:rsidRPr="004F476F">
        <w:rPr>
          <w:b/>
        </w:rPr>
        <w:t>Saccharaseaktivität</w:t>
      </w:r>
      <w:proofErr w:type="spellEnd"/>
      <w:r w:rsidRPr="004F476F">
        <w:rPr>
          <w:b/>
        </w:rPr>
        <w:t xml:space="preserve"> von den Faktoren Substratkonzentration und Reaktionszeit</w:t>
      </w:r>
      <w:r>
        <w:t xml:space="preserve"> (zur Herstellung der Honiglösung s. Abb. 1). Abb. erstellt unter Verwendung von Elementen aus [13].</w:t>
      </w:r>
    </w:p>
    <w:p w:rsidR="007359BB" w:rsidRDefault="007359BB" w:rsidP="009B3D7B">
      <w:pPr>
        <w:spacing w:after="0" w:line="360" w:lineRule="auto"/>
        <w:jc w:val="center"/>
        <w:rPr>
          <w:rFonts w:ascii="Arial" w:hAnsi="Arial"/>
          <w:bCs/>
        </w:rPr>
      </w:pPr>
    </w:p>
    <w:p w:rsidR="007359BB" w:rsidRDefault="003E3286" w:rsidP="007359BB">
      <w:pPr>
        <w:pStyle w:val="BU06Beschriftung"/>
        <w:spacing w:before="0"/>
      </w:pPr>
      <w:r w:rsidRPr="00021981">
        <w:rPr>
          <w:noProof/>
          <w:lang w:eastAsia="de-DE"/>
        </w:rPr>
        <w:lastRenderedPageBreak/>
        <w:drawing>
          <wp:inline distT="0" distB="0" distL="0" distR="0" wp14:anchorId="2DD6122D" wp14:editId="08841F31">
            <wp:extent cx="5759450" cy="3001010"/>
            <wp:effectExtent l="0" t="0" r="0" b="8890"/>
            <wp:docPr id="9" name="Grafik 9" descr="C:\Users\student\Desktop\DATEN HEIL_2020_05_25\Publ\Heil\BU praktisch\2019_Eigene Artikel\Glukometer\Koch_Glukometer_Abb\Glukometer_Abb_20200509\Glukometer_Abb_20200509\Foli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tudent\Desktop\DATEN HEIL_2020_05_25\Publ\Heil\BU praktisch\2019_Eigene Artikel\Glukometer\Koch_Glukometer_Abb\Glukometer_Abb_20200509\Glukometer_Abb_20200509\Folie4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9" b="8801"/>
                    <a:stretch/>
                  </pic:blipFill>
                  <pic:spPr bwMode="auto">
                    <a:xfrm>
                      <a:off x="0" y="0"/>
                      <a:ext cx="5759450" cy="3001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359BB" w:rsidRPr="00303C44">
        <w:rPr>
          <w:b/>
        </w:rPr>
        <w:t xml:space="preserve">Abb. 6: Vorgehen beim Experiment zur Hemmung der </w:t>
      </w:r>
      <w:proofErr w:type="spellStart"/>
      <w:r w:rsidR="007359BB" w:rsidRPr="00303C44">
        <w:rPr>
          <w:b/>
        </w:rPr>
        <w:t>Saccharaseaktivität</w:t>
      </w:r>
      <w:proofErr w:type="spellEnd"/>
      <w:r w:rsidR="007359BB" w:rsidRPr="00303C44">
        <w:rPr>
          <w:b/>
        </w:rPr>
        <w:t xml:space="preserve"> durch Tannine im Tee</w:t>
      </w:r>
      <w:r w:rsidR="007359BB" w:rsidRPr="00B84E9B">
        <w:t xml:space="preserve"> (zur Herstellung der Honiglösung und der Salzlösung für die Verdünnungen s. Abb. 1).</w:t>
      </w:r>
      <w:r w:rsidR="007359BB">
        <w:t xml:space="preserve"> Der Lösung mit der </w:t>
      </w:r>
      <w:proofErr w:type="spellStart"/>
      <w:r w:rsidR="007359BB">
        <w:t>Tanninkonzentration</w:t>
      </w:r>
      <w:proofErr w:type="spellEnd"/>
      <w:r w:rsidR="007359BB">
        <w:t xml:space="preserve"> 74 </w:t>
      </w:r>
      <w:r w:rsidR="007359BB" w:rsidRPr="0013530B">
        <w:t>µ</w:t>
      </w:r>
      <w:r w:rsidR="007359BB">
        <w:t>g/</w:t>
      </w:r>
      <w:proofErr w:type="spellStart"/>
      <w:r w:rsidR="007359BB">
        <w:t>mL</w:t>
      </w:r>
      <w:proofErr w:type="spellEnd"/>
      <w:r w:rsidR="007359BB">
        <w:t xml:space="preserve"> (dunkelbraun) werden die jeweils angegebenen Volumina entnommen und mit der Salzlösung (weiß) auf 100 </w:t>
      </w:r>
      <w:proofErr w:type="spellStart"/>
      <w:r w:rsidR="007359BB">
        <w:t>mL</w:t>
      </w:r>
      <w:proofErr w:type="spellEnd"/>
      <w:r w:rsidR="007359BB">
        <w:t xml:space="preserve"> aufgefüllt. Abb. erstellt unter Verwendung von Elementen aus [13].</w:t>
      </w:r>
    </w:p>
    <w:p w:rsidR="0081415F" w:rsidRPr="0081415F" w:rsidRDefault="0081415F" w:rsidP="0081415F">
      <w:pPr>
        <w:pStyle w:val="BU04Flieext"/>
      </w:pPr>
    </w:p>
    <w:p w:rsidR="007359BB" w:rsidRDefault="003E3286" w:rsidP="007359BB">
      <w:pPr>
        <w:pStyle w:val="BU04Flieext"/>
        <w:spacing w:after="0"/>
        <w:jc w:val="center"/>
      </w:pPr>
      <w:r w:rsidRPr="00284F03">
        <w:rPr>
          <w:noProof/>
          <w:lang w:eastAsia="de-DE"/>
        </w:rPr>
        <w:drawing>
          <wp:inline distT="0" distB="0" distL="0" distR="0" wp14:anchorId="1DE96832" wp14:editId="1E4F106C">
            <wp:extent cx="5381625" cy="3238500"/>
            <wp:effectExtent l="0" t="0" r="9525" b="0"/>
            <wp:docPr id="29" name="Grafi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r="6519"/>
                    <a:stretch/>
                  </pic:blipFill>
                  <pic:spPr bwMode="auto">
                    <a:xfrm>
                      <a:off x="0" y="0"/>
                      <a:ext cx="5381625" cy="3238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359BB" w:rsidRDefault="007359BB" w:rsidP="007359BB">
      <w:pPr>
        <w:pStyle w:val="BU06Beschriftung"/>
        <w:spacing w:before="0"/>
      </w:pPr>
      <w:r w:rsidRPr="00303C44">
        <w:rPr>
          <w:b/>
        </w:rPr>
        <w:t xml:space="preserve">Abb. 8: Vorgehen bei der Bestimmung der Abhängigkeit der </w:t>
      </w:r>
      <w:proofErr w:type="spellStart"/>
      <w:r w:rsidRPr="00303C44">
        <w:rPr>
          <w:b/>
        </w:rPr>
        <w:t>Saccharaseaktivität</w:t>
      </w:r>
      <w:proofErr w:type="spellEnd"/>
      <w:r w:rsidRPr="00303C44">
        <w:rPr>
          <w:b/>
        </w:rPr>
        <w:t xml:space="preserve"> von der Temperatur</w:t>
      </w:r>
      <w:r>
        <w:t xml:space="preserve"> (zur Herstellung der Honiglösung s. Abb. 1). Abb. erstellt unter Verwendung von Elementen aus [13].</w:t>
      </w:r>
    </w:p>
    <w:p w:rsidR="007359BB" w:rsidRPr="007359BB" w:rsidRDefault="007359BB" w:rsidP="007359BB">
      <w:pPr>
        <w:pStyle w:val="BU04Flieext"/>
      </w:pPr>
    </w:p>
    <w:p w:rsidR="007359BB" w:rsidRPr="007359BB" w:rsidRDefault="007359BB" w:rsidP="007359BB">
      <w:pPr>
        <w:pStyle w:val="BU01Titel-Unterzeile"/>
        <w:rPr>
          <w:rFonts w:ascii="Open Sans" w:hAnsi="Open Sans" w:cstheme="majorBidi"/>
          <w:color w:val="000000" w:themeColor="text1"/>
          <w14:textOutline w14:w="0" w14:cap="flat" w14:cmpd="sng" w14:algn="ctr">
            <w14:noFill/>
            <w14:prstDash w14:val="solid"/>
            <w14:round/>
          </w14:textOutline>
          <w14:ligatures w14:val="standard"/>
        </w:rPr>
      </w:pPr>
      <w:r>
        <w:lastRenderedPageBreak/>
        <w:t>Abbildungen zur Auswertung der Experimente</w:t>
      </w:r>
    </w:p>
    <w:p w:rsidR="006C6F69" w:rsidRDefault="003E3286" w:rsidP="006C6F69">
      <w:pPr>
        <w:pStyle w:val="BU06Beschriftung"/>
        <w:spacing w:before="0" w:after="0"/>
        <w:rPr>
          <w:b/>
        </w:rPr>
      </w:pPr>
      <w:r>
        <w:rPr>
          <w:noProof/>
          <w:lang w:eastAsia="de-DE"/>
        </w:rPr>
        <w:drawing>
          <wp:inline distT="0" distB="0" distL="0" distR="0" wp14:anchorId="3C9E4FF1" wp14:editId="206DB0FC">
            <wp:extent cx="5400000" cy="3139200"/>
            <wp:effectExtent l="0" t="0" r="0" b="4445"/>
            <wp:docPr id="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2758" t="854" r="544" b="894"/>
                    <a:stretch/>
                  </pic:blipFill>
                  <pic:spPr bwMode="auto">
                    <a:xfrm>
                      <a:off x="0" y="0"/>
                      <a:ext cx="5400000" cy="3139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359BB" w:rsidRDefault="007359BB" w:rsidP="006C6F69">
      <w:pPr>
        <w:pStyle w:val="BU06Beschriftung"/>
        <w:spacing w:before="0" w:after="0"/>
      </w:pPr>
      <w:r>
        <w:rPr>
          <w:b/>
        </w:rPr>
        <w:t xml:space="preserve">Abb. 3: Bestimmung der Messeigenschaften des </w:t>
      </w:r>
      <w:proofErr w:type="spellStart"/>
      <w:r>
        <w:rPr>
          <w:b/>
        </w:rPr>
        <w:t>Glukometers</w:t>
      </w:r>
      <w:proofErr w:type="spellEnd"/>
      <w:r>
        <w:rPr>
          <w:b/>
        </w:rPr>
        <w:t>.</w:t>
      </w:r>
      <w:r>
        <w:t xml:space="preserve"> Regressionsg</w:t>
      </w:r>
      <w:r w:rsidR="009351F0">
        <w:t>erade der mit „</w:t>
      </w:r>
      <w:proofErr w:type="spellStart"/>
      <w:r w:rsidR="009351F0">
        <w:t>Accu-Chek</w:t>
      </w:r>
      <w:proofErr w:type="spellEnd"/>
      <w:r w:rsidR="009351F0">
        <w:t xml:space="preserve"> </w:t>
      </w:r>
      <w:proofErr w:type="spellStart"/>
      <w:r w:rsidR="009351F0">
        <w:t>Aviva</w:t>
      </w:r>
      <w:proofErr w:type="spellEnd"/>
      <w:r w:rsidR="009351F0">
        <w:t>“-</w:t>
      </w:r>
      <w:r>
        <w:t>Teststreifen gemessenen Glukosekonzentration c (in mg/</w:t>
      </w:r>
      <w:proofErr w:type="spellStart"/>
      <w:r>
        <w:t>dL</w:t>
      </w:r>
      <w:proofErr w:type="spellEnd"/>
      <w:r>
        <w:t>, Mittelwerte aus Tab. 1) in verschiedenen Standardlösungen der Glukosekonzentration I (in mg/</w:t>
      </w:r>
      <w:proofErr w:type="spellStart"/>
      <w:r>
        <w:t>dL</w:t>
      </w:r>
      <w:proofErr w:type="spellEnd"/>
      <w:r>
        <w:t xml:space="preserve"> 0,09</w:t>
      </w:r>
      <w:r w:rsidR="009351F0">
        <w:t xml:space="preserve"> </w:t>
      </w:r>
      <w:r>
        <w:t>%-</w:t>
      </w:r>
      <w:proofErr w:type="spellStart"/>
      <w:r>
        <w:t>iger</w:t>
      </w:r>
      <w:proofErr w:type="spellEnd"/>
      <w:r>
        <w:t xml:space="preserve"> Kochsalzlösung). Sowohl der Regressionskoeffizient (0,9976) als auch die Steigung (0,9687) sind annähernd gleich 1. (Zur Erstellung einer Regressionsgeraden s. z.B. [18]).</w:t>
      </w:r>
    </w:p>
    <w:p w:rsidR="0081415F" w:rsidRDefault="0081415F" w:rsidP="007359BB">
      <w:pPr>
        <w:pStyle w:val="BU06Beschriftung"/>
        <w:rPr>
          <w:bCs/>
        </w:rPr>
      </w:pPr>
    </w:p>
    <w:p w:rsidR="007359BB" w:rsidRPr="00620147" w:rsidRDefault="009D3078" w:rsidP="009D3078">
      <w:pPr>
        <w:pStyle w:val="BU06Beschriftung"/>
        <w:spacing w:before="0" w:after="0"/>
        <w:rPr>
          <w:bCs/>
        </w:rPr>
      </w:pPr>
      <w:r>
        <w:rPr>
          <w:noProof/>
          <w:lang w:eastAsia="de-DE"/>
        </w:rPr>
        <w:drawing>
          <wp:inline distT="0" distB="0" distL="0" distR="0" wp14:anchorId="40EF028E" wp14:editId="2C41CF23">
            <wp:extent cx="5040000" cy="3074400"/>
            <wp:effectExtent l="0" t="0" r="8255" b="0"/>
            <wp:docPr id="12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3853" t="1243" r="450" b="582"/>
                    <a:stretch/>
                  </pic:blipFill>
                  <pic:spPr bwMode="auto">
                    <a:xfrm>
                      <a:off x="0" y="0"/>
                      <a:ext cx="5040000" cy="3074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359BB" w:rsidRDefault="007359BB" w:rsidP="009D3078">
      <w:pPr>
        <w:pStyle w:val="BU06Beschriftung"/>
        <w:spacing w:before="0" w:after="0"/>
        <w:rPr>
          <w:rFonts w:ascii="Arial" w:hAnsi="Arial"/>
          <w:b/>
        </w:rPr>
      </w:pPr>
      <w:r>
        <w:rPr>
          <w:b/>
        </w:rPr>
        <w:t xml:space="preserve">Abb. 9: </w:t>
      </w:r>
      <w:proofErr w:type="spellStart"/>
      <w:r>
        <w:rPr>
          <w:b/>
        </w:rPr>
        <w:t>Saccharaseaktivität</w:t>
      </w:r>
      <w:proofErr w:type="spellEnd"/>
      <w:r>
        <w:rPr>
          <w:b/>
        </w:rPr>
        <w:t xml:space="preserve"> in Abhängigkeit von der Temperatur. </w:t>
      </w:r>
      <w:r>
        <w:t xml:space="preserve">Die </w:t>
      </w:r>
      <w:proofErr w:type="spellStart"/>
      <w:r>
        <w:t>Saccharaseaktivität</w:t>
      </w:r>
      <w:proofErr w:type="spellEnd"/>
      <w:r>
        <w:t xml:space="preserve"> (Anstieg der Glukosekonzentration in mg/dL</w:t>
      </w:r>
      <w:r>
        <w:rPr>
          <w:rFonts w:ascii="Arial" w:hAnsi="Arial" w:cs="Arial"/>
        </w:rPr>
        <w:t>∙</w:t>
      </w:r>
      <w:r>
        <w:t>min</w:t>
      </w:r>
      <w:r>
        <w:rPr>
          <w:vertAlign w:val="superscript"/>
        </w:rPr>
        <w:t>-1</w:t>
      </w:r>
      <w:r>
        <w:t>, Mittelwerte aus Tabelle 3) zeigt ein Maximum bei 38-40 °C.</w:t>
      </w:r>
    </w:p>
    <w:p w:rsidR="007359BB" w:rsidRDefault="000D5554" w:rsidP="007359BB">
      <w:pPr>
        <w:pStyle w:val="BU06Beschriftung"/>
      </w:pPr>
      <w:r>
        <w:rPr>
          <w:b/>
        </w:rPr>
        <w:lastRenderedPageBreak/>
        <w:t xml:space="preserve">  </w:t>
      </w:r>
      <w:r w:rsidR="003E3286">
        <w:rPr>
          <w:noProof/>
          <w:lang w:eastAsia="de-DE"/>
        </w:rPr>
        <w:drawing>
          <wp:inline distT="0" distB="0" distL="0" distR="0" wp14:anchorId="5DE774D8" wp14:editId="137A629B">
            <wp:extent cx="5400000" cy="3020400"/>
            <wp:effectExtent l="0" t="0" r="0" b="8890"/>
            <wp:docPr id="4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655" t="1158" r="442" b="903"/>
                    <a:stretch/>
                  </pic:blipFill>
                  <pic:spPr bwMode="auto">
                    <a:xfrm>
                      <a:off x="0" y="0"/>
                      <a:ext cx="5400000" cy="3020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83D23" w:rsidRPr="00883D23">
        <w:rPr>
          <w:b/>
        </w:rPr>
        <w:t>Abb.</w:t>
      </w:r>
      <w:proofErr w:type="gramStart"/>
      <w:r w:rsidR="00883D23" w:rsidRPr="00883D23">
        <w:rPr>
          <w:b/>
        </w:rPr>
        <w:t>5:</w:t>
      </w:r>
      <w:r w:rsidRPr="00340DFC">
        <w:rPr>
          <w:b/>
        </w:rPr>
        <w:t>Aktivität</w:t>
      </w:r>
      <w:proofErr w:type="gramEnd"/>
      <w:r w:rsidRPr="00340DFC">
        <w:rPr>
          <w:b/>
        </w:rPr>
        <w:t xml:space="preserve"> der </w:t>
      </w:r>
      <w:r>
        <w:rPr>
          <w:b/>
        </w:rPr>
        <w:t>Saccharase</w:t>
      </w:r>
      <w:r w:rsidR="007359BB">
        <w:rPr>
          <w:b/>
        </w:rPr>
        <w:t xml:space="preserve"> </w:t>
      </w:r>
      <w:r w:rsidR="009351F0">
        <w:rPr>
          <w:b/>
        </w:rPr>
        <w:t xml:space="preserve">(als Produktkonzentration) </w:t>
      </w:r>
      <w:r w:rsidR="007359BB">
        <w:rPr>
          <w:b/>
        </w:rPr>
        <w:t xml:space="preserve">in Abhängigkeit von der Substratkonzentration und der Reaktionszeit. </w:t>
      </w:r>
      <w:r w:rsidR="007359BB">
        <w:t>Gemessene Produktkonzentration (Glukose in mg/</w:t>
      </w:r>
      <w:proofErr w:type="spellStart"/>
      <w:r w:rsidR="007359BB">
        <w:t>dL</w:t>
      </w:r>
      <w:proofErr w:type="spellEnd"/>
      <w:r w:rsidR="007359BB">
        <w:t>, Mittelwerte aus Tab. 2) in Honiglösungen (500 mg/</w:t>
      </w:r>
      <w:proofErr w:type="spellStart"/>
      <w:r w:rsidR="007359BB">
        <w:t>dL</w:t>
      </w:r>
      <w:proofErr w:type="spellEnd"/>
      <w:r w:rsidR="007359BB">
        <w:t xml:space="preserve"> 0,09</w:t>
      </w:r>
      <w:r w:rsidR="009351F0">
        <w:t xml:space="preserve"> </w:t>
      </w:r>
      <w:r w:rsidR="007359BB">
        <w:t>%-</w:t>
      </w:r>
      <w:proofErr w:type="spellStart"/>
      <w:r w:rsidR="007359BB">
        <w:t>iger</w:t>
      </w:r>
      <w:proofErr w:type="spellEnd"/>
      <w:r w:rsidR="007359BB">
        <w:t xml:space="preserve"> Kochsalzlösung) verschiedener Substratkonzentration (Saccharose in g/</w:t>
      </w:r>
      <w:proofErr w:type="spellStart"/>
      <w:r w:rsidR="007359BB">
        <w:t>dL</w:t>
      </w:r>
      <w:proofErr w:type="spellEnd"/>
      <w:r w:rsidR="007359BB">
        <w:t xml:space="preserve">) in Abhängigkeit von der Reaktionszeit (in min) bei Raumtemperatur. Bei </w:t>
      </w:r>
      <w:proofErr w:type="spellStart"/>
      <w:r w:rsidR="007359BB">
        <w:t>Saccharosekonzentrationen</w:t>
      </w:r>
      <w:proofErr w:type="spellEnd"/>
      <w:r w:rsidR="007359BB">
        <w:t xml:space="preserve"> von 1 bis 2 g/</w:t>
      </w:r>
      <w:proofErr w:type="spellStart"/>
      <w:r w:rsidR="007359BB">
        <w:t>dL</w:t>
      </w:r>
      <w:proofErr w:type="spellEnd"/>
      <w:r w:rsidR="007359BB">
        <w:t xml:space="preserve"> ist bereits nach 10 min ein Substratmangel erkennbar. Auch bei 5 g/</w:t>
      </w:r>
      <w:proofErr w:type="spellStart"/>
      <w:r w:rsidR="007359BB">
        <w:t>dL</w:t>
      </w:r>
      <w:proofErr w:type="spellEnd"/>
      <w:r w:rsidR="007359BB">
        <w:t xml:space="preserve"> Saccharose tritt innerhalb von 30 min noch keine </w:t>
      </w:r>
      <w:r>
        <w:t xml:space="preserve">Sättigung </w:t>
      </w:r>
      <w:r w:rsidR="007359BB">
        <w:t>ein.</w:t>
      </w:r>
    </w:p>
    <w:p w:rsidR="0081415F" w:rsidRPr="0081415F" w:rsidRDefault="0081415F" w:rsidP="0081415F">
      <w:pPr>
        <w:pStyle w:val="BU04Flieext"/>
      </w:pPr>
    </w:p>
    <w:p w:rsidR="007359BB" w:rsidRDefault="003E3286" w:rsidP="003F68AC">
      <w:pPr>
        <w:pStyle w:val="BU06Beschriftung"/>
        <w:spacing w:before="0"/>
        <w:rPr>
          <w:iCs/>
        </w:rPr>
      </w:pPr>
      <w:r>
        <w:rPr>
          <w:noProof/>
          <w:lang w:eastAsia="de-DE"/>
        </w:rPr>
        <w:drawing>
          <wp:inline distT="0" distB="0" distL="0" distR="0" wp14:anchorId="2A28DCB3" wp14:editId="7CA79318">
            <wp:extent cx="5759450" cy="3134995"/>
            <wp:effectExtent l="0" t="0" r="0" b="8255"/>
            <wp:docPr id="10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2236" t="1023" r="449" b="1129"/>
                    <a:stretch/>
                  </pic:blipFill>
                  <pic:spPr bwMode="auto">
                    <a:xfrm>
                      <a:off x="0" y="0"/>
                      <a:ext cx="5759450" cy="31349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359BB">
        <w:rPr>
          <w:b/>
        </w:rPr>
        <w:t xml:space="preserve">Abb. 7: Hemmung der </w:t>
      </w:r>
      <w:r w:rsidR="000D5554">
        <w:rPr>
          <w:b/>
        </w:rPr>
        <w:t xml:space="preserve">Aktivität der Saccharase </w:t>
      </w:r>
      <w:r w:rsidR="007359BB">
        <w:rPr>
          <w:b/>
        </w:rPr>
        <w:t xml:space="preserve">in Abhängigkeit von der </w:t>
      </w:r>
      <w:proofErr w:type="spellStart"/>
      <w:r w:rsidR="007359BB">
        <w:rPr>
          <w:b/>
          <w:iCs/>
        </w:rPr>
        <w:t>Tanninkonzentration</w:t>
      </w:r>
      <w:proofErr w:type="spellEnd"/>
      <w:r w:rsidR="007359BB">
        <w:rPr>
          <w:b/>
        </w:rPr>
        <w:t xml:space="preserve">. </w:t>
      </w:r>
      <w:r w:rsidR="007359BB">
        <w:t>Gemessene Produktkonzentration (Glukose in mg/</w:t>
      </w:r>
      <w:proofErr w:type="spellStart"/>
      <w:r w:rsidR="007359BB">
        <w:t>dL</w:t>
      </w:r>
      <w:proofErr w:type="spellEnd"/>
      <w:r w:rsidR="007359BB">
        <w:t>, Mittelwerte aus Tab. 4) in Teelösungen (0,09%-</w:t>
      </w:r>
      <w:proofErr w:type="spellStart"/>
      <w:r w:rsidR="007359BB">
        <w:t>ige</w:t>
      </w:r>
      <w:proofErr w:type="spellEnd"/>
      <w:r w:rsidR="007359BB">
        <w:t xml:space="preserve"> Kochsalzlösung) mit 500 mg/</w:t>
      </w:r>
      <w:proofErr w:type="spellStart"/>
      <w:r w:rsidR="007359BB">
        <w:t>dL</w:t>
      </w:r>
      <w:proofErr w:type="spellEnd"/>
      <w:r w:rsidR="007359BB">
        <w:t xml:space="preserve"> Honig und 5 g/</w:t>
      </w:r>
      <w:proofErr w:type="spellStart"/>
      <w:r w:rsidR="007359BB">
        <w:t>dL</w:t>
      </w:r>
      <w:proofErr w:type="spellEnd"/>
      <w:r w:rsidR="007359BB">
        <w:t xml:space="preserve"> Saccharose in Abhängigkeit von der </w:t>
      </w:r>
      <w:proofErr w:type="spellStart"/>
      <w:r w:rsidR="007359BB">
        <w:rPr>
          <w:iCs/>
        </w:rPr>
        <w:t>Tanninkonzentration</w:t>
      </w:r>
      <w:proofErr w:type="spellEnd"/>
      <w:r w:rsidR="007359BB">
        <w:t xml:space="preserve"> (in </w:t>
      </w:r>
      <w:r w:rsidR="007359BB">
        <w:rPr>
          <w:iCs/>
        </w:rPr>
        <w:t>µg/</w:t>
      </w:r>
      <w:proofErr w:type="spellStart"/>
      <w:r w:rsidR="007359BB">
        <w:rPr>
          <w:iCs/>
        </w:rPr>
        <w:t>mL</w:t>
      </w:r>
      <w:proofErr w:type="spellEnd"/>
      <w:r w:rsidR="007359BB">
        <w:rPr>
          <w:iCs/>
        </w:rPr>
        <w:t>)</w:t>
      </w:r>
      <w:r w:rsidR="007359BB">
        <w:t xml:space="preserve"> und der Reaktionszeit (in min) bei Raumtemperatur. Die Hemmschwelle der Saccharase liegt bei einer </w:t>
      </w:r>
      <w:proofErr w:type="spellStart"/>
      <w:r w:rsidR="007359BB">
        <w:t>Tanninkonzentration</w:t>
      </w:r>
      <w:proofErr w:type="spellEnd"/>
      <w:r w:rsidR="007359BB">
        <w:t xml:space="preserve"> zwischen 3,7 und 5,5 </w:t>
      </w:r>
      <w:r w:rsidR="007359BB">
        <w:rPr>
          <w:iCs/>
        </w:rPr>
        <w:t>µg/</w:t>
      </w:r>
      <w:proofErr w:type="spellStart"/>
      <w:r w:rsidR="007359BB">
        <w:rPr>
          <w:iCs/>
        </w:rPr>
        <w:t>mL</w:t>
      </w:r>
      <w:proofErr w:type="spellEnd"/>
      <w:r w:rsidR="007359BB">
        <w:rPr>
          <w:iCs/>
        </w:rPr>
        <w:t>. Für die Kontrolle vergleiche Abb. 4 (Ansatz mit 5 g Saccharose).</w:t>
      </w:r>
    </w:p>
    <w:p w:rsidR="007359BB" w:rsidRDefault="007359BB" w:rsidP="008D37C6">
      <w:pPr>
        <w:pStyle w:val="BU01Titel-Unterzeile"/>
      </w:pPr>
      <w:r>
        <w:lastRenderedPageBreak/>
        <w:t>Tabellen</w:t>
      </w:r>
    </w:p>
    <w:p w:rsidR="009D3078" w:rsidRDefault="009D3078" w:rsidP="003E3286">
      <w:pPr>
        <w:pStyle w:val="BU06Beschriftung"/>
        <w:spacing w:after="0"/>
        <w:rPr>
          <w:b/>
          <w:bCs/>
        </w:rPr>
      </w:pPr>
    </w:p>
    <w:p w:rsidR="003E3286" w:rsidRPr="009275D3" w:rsidRDefault="003E3286" w:rsidP="003E3286">
      <w:pPr>
        <w:pStyle w:val="BU06Beschriftung"/>
        <w:spacing w:after="0"/>
      </w:pPr>
      <w:r>
        <w:rPr>
          <w:b/>
          <w:bCs/>
        </w:rPr>
        <w:t xml:space="preserve">Tab. 1: </w:t>
      </w:r>
      <w:r>
        <w:rPr>
          <w:b/>
        </w:rPr>
        <w:t xml:space="preserve">Bestimmung der Messeigenschaften des </w:t>
      </w:r>
      <w:proofErr w:type="spellStart"/>
      <w:r>
        <w:rPr>
          <w:b/>
        </w:rPr>
        <w:t>Glukometers</w:t>
      </w:r>
      <w:proofErr w:type="spellEnd"/>
      <w:r>
        <w:rPr>
          <w:b/>
        </w:rPr>
        <w:t xml:space="preserve">. </w:t>
      </w:r>
      <w:r>
        <w:t>Mittelwerte (</w:t>
      </w:r>
      <w:r w:rsidRPr="00F203E4">
        <w:t>±</w:t>
      </w:r>
      <w:r>
        <w:t xml:space="preserve"> Standardabweichung; n = 4) der mit </w:t>
      </w:r>
      <w:r>
        <w:rPr>
          <w:bCs/>
        </w:rPr>
        <w:t>„</w:t>
      </w:r>
      <w:proofErr w:type="spellStart"/>
      <w:r>
        <w:rPr>
          <w:bCs/>
        </w:rPr>
        <w:t>Accu-Chek</w:t>
      </w:r>
      <w:proofErr w:type="spellEnd"/>
      <w:r>
        <w:rPr>
          <w:bCs/>
        </w:rPr>
        <w:t xml:space="preserve"> </w:t>
      </w:r>
      <w:proofErr w:type="spellStart"/>
      <w:r>
        <w:rPr>
          <w:bCs/>
        </w:rPr>
        <w:t>Aviva</w:t>
      </w:r>
      <w:proofErr w:type="spellEnd"/>
      <w:r>
        <w:rPr>
          <w:bCs/>
        </w:rPr>
        <w:t xml:space="preserve">“-Teststreifen </w:t>
      </w:r>
      <w:r>
        <w:t>gemessenen Glukosekonzentration in verschiedenen Glukose-Standardlösungen (in mg/</w:t>
      </w:r>
      <w:proofErr w:type="spellStart"/>
      <w:r>
        <w:t>dL</w:t>
      </w:r>
      <w:proofErr w:type="spellEnd"/>
      <w:r>
        <w:t xml:space="preserve"> 0,09 %-</w:t>
      </w:r>
      <w:proofErr w:type="spellStart"/>
      <w:r>
        <w:t>iger</w:t>
      </w:r>
      <w:proofErr w:type="spellEnd"/>
      <w:r>
        <w:t xml:space="preserve"> Kochsalzlösung).</w:t>
      </w:r>
    </w:p>
    <w:tbl>
      <w:tblPr>
        <w:tblStyle w:val="TabellemithellemGitternetz"/>
        <w:tblW w:w="9067" w:type="dxa"/>
        <w:tblLook w:val="00A0" w:firstRow="1" w:lastRow="0" w:firstColumn="1" w:lastColumn="0" w:noHBand="0" w:noVBand="0"/>
      </w:tblPr>
      <w:tblGrid>
        <w:gridCol w:w="2263"/>
        <w:gridCol w:w="972"/>
        <w:gridCol w:w="972"/>
        <w:gridCol w:w="972"/>
        <w:gridCol w:w="972"/>
        <w:gridCol w:w="972"/>
        <w:gridCol w:w="972"/>
        <w:gridCol w:w="972"/>
      </w:tblGrid>
      <w:tr w:rsidR="003E3286" w:rsidTr="006575C8">
        <w:trPr>
          <w:trHeight w:val="985"/>
        </w:trPr>
        <w:tc>
          <w:tcPr>
            <w:tcW w:w="2263" w:type="dxa"/>
            <w:vAlign w:val="center"/>
          </w:tcPr>
          <w:p w:rsidR="003E3286" w:rsidRPr="004F476F" w:rsidRDefault="003E3286" w:rsidP="006575C8">
            <w:pPr>
              <w:pStyle w:val="BU06Beschriftung"/>
              <w:spacing w:before="0" w:after="0"/>
              <w:rPr>
                <w:b/>
              </w:rPr>
            </w:pPr>
            <w:r w:rsidRPr="004F476F">
              <w:rPr>
                <w:b/>
              </w:rPr>
              <w:t>eingewogene Glukose</w:t>
            </w:r>
            <w:r>
              <w:rPr>
                <w:b/>
              </w:rPr>
              <w:t>-</w:t>
            </w:r>
            <w:r w:rsidRPr="004F476F">
              <w:rPr>
                <w:b/>
              </w:rPr>
              <w:t>konzentration I [mg/</w:t>
            </w:r>
            <w:proofErr w:type="spellStart"/>
            <w:r w:rsidRPr="004F476F">
              <w:rPr>
                <w:b/>
              </w:rPr>
              <w:t>dL</w:t>
            </w:r>
            <w:proofErr w:type="spellEnd"/>
            <w:r w:rsidRPr="004F476F">
              <w:rPr>
                <w:b/>
              </w:rPr>
              <w:t>]</w:t>
            </w:r>
          </w:p>
        </w:tc>
        <w:tc>
          <w:tcPr>
            <w:tcW w:w="972" w:type="dxa"/>
            <w:vAlign w:val="center"/>
          </w:tcPr>
          <w:p w:rsidR="003E3286" w:rsidRPr="004F476F" w:rsidRDefault="003E3286" w:rsidP="006575C8">
            <w:pPr>
              <w:pStyle w:val="BU06Beschriftung"/>
              <w:spacing w:before="0" w:after="0"/>
              <w:rPr>
                <w:b/>
              </w:rPr>
            </w:pPr>
            <w:r w:rsidRPr="004F476F">
              <w:rPr>
                <w:b/>
              </w:rPr>
              <w:t>50</w:t>
            </w:r>
          </w:p>
        </w:tc>
        <w:tc>
          <w:tcPr>
            <w:tcW w:w="972" w:type="dxa"/>
            <w:vAlign w:val="center"/>
          </w:tcPr>
          <w:p w:rsidR="003E3286" w:rsidRPr="004F476F" w:rsidRDefault="003E3286" w:rsidP="006575C8">
            <w:pPr>
              <w:pStyle w:val="BU06Beschriftung"/>
              <w:spacing w:before="0" w:after="0"/>
              <w:rPr>
                <w:b/>
              </w:rPr>
            </w:pPr>
            <w:r w:rsidRPr="004F476F">
              <w:rPr>
                <w:b/>
              </w:rPr>
              <w:t>100</w:t>
            </w:r>
          </w:p>
        </w:tc>
        <w:tc>
          <w:tcPr>
            <w:tcW w:w="972" w:type="dxa"/>
            <w:vAlign w:val="center"/>
          </w:tcPr>
          <w:p w:rsidR="003E3286" w:rsidRPr="004F476F" w:rsidRDefault="003E3286" w:rsidP="006575C8">
            <w:pPr>
              <w:pStyle w:val="BU06Beschriftung"/>
              <w:spacing w:before="0" w:after="0"/>
              <w:rPr>
                <w:b/>
              </w:rPr>
            </w:pPr>
            <w:r w:rsidRPr="004F476F">
              <w:rPr>
                <w:b/>
              </w:rPr>
              <w:t>150</w:t>
            </w:r>
          </w:p>
        </w:tc>
        <w:tc>
          <w:tcPr>
            <w:tcW w:w="972" w:type="dxa"/>
            <w:vAlign w:val="center"/>
          </w:tcPr>
          <w:p w:rsidR="003E3286" w:rsidRPr="004F476F" w:rsidRDefault="003E3286" w:rsidP="006575C8">
            <w:pPr>
              <w:pStyle w:val="BU06Beschriftung"/>
              <w:spacing w:before="0" w:after="0"/>
              <w:rPr>
                <w:b/>
              </w:rPr>
            </w:pPr>
            <w:r w:rsidRPr="004F476F">
              <w:rPr>
                <w:b/>
              </w:rPr>
              <w:t>200</w:t>
            </w:r>
          </w:p>
        </w:tc>
        <w:tc>
          <w:tcPr>
            <w:tcW w:w="972" w:type="dxa"/>
            <w:vAlign w:val="center"/>
          </w:tcPr>
          <w:p w:rsidR="003E3286" w:rsidRPr="004F476F" w:rsidRDefault="003E3286" w:rsidP="006575C8">
            <w:pPr>
              <w:pStyle w:val="BU06Beschriftung"/>
              <w:spacing w:before="0" w:after="0"/>
              <w:rPr>
                <w:b/>
              </w:rPr>
            </w:pPr>
            <w:r w:rsidRPr="004F476F">
              <w:rPr>
                <w:b/>
              </w:rPr>
              <w:t>250</w:t>
            </w:r>
          </w:p>
        </w:tc>
        <w:tc>
          <w:tcPr>
            <w:tcW w:w="972" w:type="dxa"/>
            <w:vAlign w:val="center"/>
          </w:tcPr>
          <w:p w:rsidR="003E3286" w:rsidRPr="004F476F" w:rsidRDefault="003E3286" w:rsidP="006575C8">
            <w:pPr>
              <w:pStyle w:val="BU06Beschriftung"/>
              <w:spacing w:before="0" w:after="0"/>
              <w:rPr>
                <w:b/>
              </w:rPr>
            </w:pPr>
            <w:r w:rsidRPr="004F476F">
              <w:rPr>
                <w:b/>
              </w:rPr>
              <w:t>300</w:t>
            </w:r>
          </w:p>
        </w:tc>
        <w:tc>
          <w:tcPr>
            <w:tcW w:w="972" w:type="dxa"/>
            <w:vAlign w:val="center"/>
          </w:tcPr>
          <w:p w:rsidR="003E3286" w:rsidRPr="004F476F" w:rsidRDefault="003E3286" w:rsidP="006575C8">
            <w:pPr>
              <w:pStyle w:val="BU06Beschriftung"/>
              <w:spacing w:before="0" w:after="0"/>
              <w:rPr>
                <w:b/>
              </w:rPr>
            </w:pPr>
            <w:r w:rsidRPr="004F476F">
              <w:rPr>
                <w:b/>
              </w:rPr>
              <w:t>500</w:t>
            </w:r>
          </w:p>
        </w:tc>
      </w:tr>
      <w:tr w:rsidR="003E3286" w:rsidTr="006575C8">
        <w:trPr>
          <w:trHeight w:val="997"/>
        </w:trPr>
        <w:tc>
          <w:tcPr>
            <w:tcW w:w="2263" w:type="dxa"/>
            <w:vAlign w:val="center"/>
          </w:tcPr>
          <w:p w:rsidR="003E3286" w:rsidRPr="004F476F" w:rsidRDefault="003E3286" w:rsidP="006575C8">
            <w:pPr>
              <w:pStyle w:val="BU06Beschriftung"/>
              <w:spacing w:before="0" w:after="0"/>
              <w:rPr>
                <w:b/>
              </w:rPr>
            </w:pPr>
            <w:r w:rsidRPr="004F476F">
              <w:rPr>
                <w:b/>
              </w:rPr>
              <w:t>gemessene Glukose</w:t>
            </w:r>
            <w:r>
              <w:rPr>
                <w:b/>
              </w:rPr>
              <w:t>-</w:t>
            </w:r>
            <w:r w:rsidRPr="004F476F">
              <w:rPr>
                <w:b/>
              </w:rPr>
              <w:t>konzentration c [mg/</w:t>
            </w:r>
            <w:proofErr w:type="spellStart"/>
            <w:r w:rsidRPr="004F476F">
              <w:rPr>
                <w:b/>
              </w:rPr>
              <w:t>dL</w:t>
            </w:r>
            <w:proofErr w:type="spellEnd"/>
            <w:r w:rsidRPr="004F476F">
              <w:rPr>
                <w:b/>
              </w:rPr>
              <w:t>]</w:t>
            </w:r>
          </w:p>
        </w:tc>
        <w:tc>
          <w:tcPr>
            <w:tcW w:w="972" w:type="dxa"/>
            <w:vAlign w:val="center"/>
          </w:tcPr>
          <w:p w:rsidR="003E3286" w:rsidRPr="004F476F" w:rsidRDefault="003E3286" w:rsidP="006575C8">
            <w:pPr>
              <w:pStyle w:val="BU06Beschriftung"/>
              <w:spacing w:before="0" w:after="0"/>
              <w:rPr>
                <w:b/>
              </w:rPr>
            </w:pPr>
            <w:r w:rsidRPr="004F476F">
              <w:rPr>
                <w:b/>
              </w:rPr>
              <w:t>43,33</w:t>
            </w:r>
            <w:r>
              <w:rPr>
                <w:b/>
              </w:rPr>
              <w:t xml:space="preserve"> </w:t>
            </w:r>
            <w:r w:rsidRPr="00BE32B7">
              <w:rPr>
                <w:b/>
              </w:rPr>
              <w:t>±</w:t>
            </w:r>
            <w:r w:rsidRPr="004F476F">
              <w:rPr>
                <w:b/>
              </w:rPr>
              <w:t xml:space="preserve"> 12,47</w:t>
            </w:r>
          </w:p>
        </w:tc>
        <w:tc>
          <w:tcPr>
            <w:tcW w:w="972" w:type="dxa"/>
            <w:vAlign w:val="center"/>
          </w:tcPr>
          <w:p w:rsidR="003E3286" w:rsidRPr="004F476F" w:rsidRDefault="003E3286" w:rsidP="006575C8">
            <w:pPr>
              <w:pStyle w:val="BU06Beschriftung"/>
              <w:spacing w:before="0" w:after="0"/>
              <w:rPr>
                <w:b/>
              </w:rPr>
            </w:pPr>
            <w:r w:rsidRPr="004F476F">
              <w:rPr>
                <w:b/>
              </w:rPr>
              <w:t>87,33</w:t>
            </w:r>
            <w:r>
              <w:rPr>
                <w:b/>
              </w:rPr>
              <w:t xml:space="preserve"> </w:t>
            </w:r>
            <w:r w:rsidRPr="00BE32B7">
              <w:rPr>
                <w:b/>
              </w:rPr>
              <w:t>±</w:t>
            </w:r>
            <w:r w:rsidRPr="004F476F">
              <w:rPr>
                <w:b/>
              </w:rPr>
              <w:t xml:space="preserve"> 14,48</w:t>
            </w:r>
          </w:p>
        </w:tc>
        <w:tc>
          <w:tcPr>
            <w:tcW w:w="972" w:type="dxa"/>
            <w:vAlign w:val="center"/>
          </w:tcPr>
          <w:p w:rsidR="003E3286" w:rsidRPr="004F476F" w:rsidRDefault="003E3286" w:rsidP="006575C8">
            <w:pPr>
              <w:pStyle w:val="BU06Beschriftung"/>
              <w:spacing w:before="0" w:after="0"/>
              <w:rPr>
                <w:b/>
              </w:rPr>
            </w:pPr>
            <w:r w:rsidRPr="004F476F">
              <w:rPr>
                <w:b/>
              </w:rPr>
              <w:t>136,67</w:t>
            </w:r>
            <w:r>
              <w:rPr>
                <w:b/>
              </w:rPr>
              <w:t xml:space="preserve"> </w:t>
            </w:r>
            <w:r w:rsidRPr="00BE32B7">
              <w:rPr>
                <w:b/>
              </w:rPr>
              <w:t>±</w:t>
            </w:r>
            <w:r w:rsidRPr="004F476F">
              <w:rPr>
                <w:b/>
              </w:rPr>
              <w:t xml:space="preserve"> 24,88</w:t>
            </w:r>
          </w:p>
        </w:tc>
        <w:tc>
          <w:tcPr>
            <w:tcW w:w="972" w:type="dxa"/>
            <w:vAlign w:val="center"/>
          </w:tcPr>
          <w:p w:rsidR="003E3286" w:rsidRPr="004F476F" w:rsidRDefault="003E3286" w:rsidP="006575C8">
            <w:pPr>
              <w:pStyle w:val="BU06Beschriftung"/>
              <w:spacing w:before="0" w:after="0"/>
              <w:rPr>
                <w:b/>
              </w:rPr>
            </w:pPr>
            <w:r w:rsidRPr="004F476F">
              <w:rPr>
                <w:b/>
              </w:rPr>
              <w:t>198,00</w:t>
            </w:r>
            <w:r>
              <w:rPr>
                <w:b/>
              </w:rPr>
              <w:t xml:space="preserve"> </w:t>
            </w:r>
            <w:r w:rsidRPr="00BE32B7">
              <w:rPr>
                <w:b/>
              </w:rPr>
              <w:t>±</w:t>
            </w:r>
            <w:r w:rsidRPr="004F476F">
              <w:rPr>
                <w:b/>
              </w:rPr>
              <w:t xml:space="preserve"> 57,57</w:t>
            </w:r>
          </w:p>
        </w:tc>
        <w:tc>
          <w:tcPr>
            <w:tcW w:w="972" w:type="dxa"/>
            <w:vAlign w:val="center"/>
          </w:tcPr>
          <w:p w:rsidR="003E3286" w:rsidRPr="004F476F" w:rsidRDefault="003E3286" w:rsidP="006575C8">
            <w:pPr>
              <w:pStyle w:val="BU06Beschriftung"/>
              <w:spacing w:before="0" w:after="0"/>
              <w:rPr>
                <w:b/>
              </w:rPr>
            </w:pPr>
            <w:r w:rsidRPr="004F476F">
              <w:rPr>
                <w:b/>
              </w:rPr>
              <w:t>237,67</w:t>
            </w:r>
            <w:r>
              <w:rPr>
                <w:b/>
              </w:rPr>
              <w:t xml:space="preserve"> </w:t>
            </w:r>
            <w:r w:rsidRPr="00BE32B7">
              <w:rPr>
                <w:b/>
              </w:rPr>
              <w:t>±</w:t>
            </w:r>
            <w:r w:rsidRPr="004F476F">
              <w:rPr>
                <w:b/>
              </w:rPr>
              <w:t xml:space="preserve"> 59,89</w:t>
            </w:r>
          </w:p>
        </w:tc>
        <w:tc>
          <w:tcPr>
            <w:tcW w:w="972" w:type="dxa"/>
            <w:vAlign w:val="center"/>
          </w:tcPr>
          <w:p w:rsidR="003E3286" w:rsidRPr="004F476F" w:rsidRDefault="003E3286" w:rsidP="006575C8">
            <w:pPr>
              <w:pStyle w:val="BU06Beschriftung"/>
              <w:spacing w:before="0" w:after="0"/>
              <w:rPr>
                <w:b/>
              </w:rPr>
            </w:pPr>
            <w:r w:rsidRPr="004F476F">
              <w:rPr>
                <w:b/>
              </w:rPr>
              <w:t>300,17</w:t>
            </w:r>
            <w:r>
              <w:rPr>
                <w:b/>
              </w:rPr>
              <w:t xml:space="preserve"> </w:t>
            </w:r>
            <w:r w:rsidRPr="00BE32B7">
              <w:rPr>
                <w:b/>
              </w:rPr>
              <w:t>±</w:t>
            </w:r>
            <w:r w:rsidRPr="004F476F">
              <w:rPr>
                <w:b/>
              </w:rPr>
              <w:t xml:space="preserve"> 42,18</w:t>
            </w:r>
          </w:p>
        </w:tc>
        <w:tc>
          <w:tcPr>
            <w:tcW w:w="972" w:type="dxa"/>
            <w:vAlign w:val="center"/>
          </w:tcPr>
          <w:p w:rsidR="003E3286" w:rsidRPr="004F476F" w:rsidRDefault="003E3286" w:rsidP="006575C8">
            <w:pPr>
              <w:pStyle w:val="BU06Beschriftung"/>
              <w:spacing w:before="0" w:after="0"/>
              <w:rPr>
                <w:b/>
              </w:rPr>
            </w:pPr>
            <w:r w:rsidRPr="004F476F">
              <w:rPr>
                <w:b/>
              </w:rPr>
              <w:t>484,17</w:t>
            </w:r>
            <w:r>
              <w:rPr>
                <w:b/>
              </w:rPr>
              <w:t xml:space="preserve"> </w:t>
            </w:r>
            <w:r w:rsidRPr="00BE32B7">
              <w:rPr>
                <w:b/>
              </w:rPr>
              <w:t>±</w:t>
            </w:r>
            <w:r w:rsidRPr="004F476F">
              <w:rPr>
                <w:b/>
              </w:rPr>
              <w:t xml:space="preserve"> 59,23</w:t>
            </w:r>
          </w:p>
        </w:tc>
      </w:tr>
    </w:tbl>
    <w:p w:rsidR="0081415F" w:rsidRDefault="0081415F" w:rsidP="003E3286">
      <w:pPr>
        <w:pStyle w:val="BU06Beschriftung"/>
        <w:spacing w:after="0"/>
        <w:rPr>
          <w:b/>
          <w:bCs/>
        </w:rPr>
      </w:pPr>
    </w:p>
    <w:p w:rsidR="003E3286" w:rsidRDefault="003E3286" w:rsidP="003E3286">
      <w:pPr>
        <w:pStyle w:val="BU06Beschriftung"/>
        <w:spacing w:after="0"/>
      </w:pPr>
      <w:r>
        <w:rPr>
          <w:b/>
          <w:bCs/>
        </w:rPr>
        <w:t xml:space="preserve">Tab. 2: Aktivität der Saccharase (als Produktkonzentration) in Abhängigkeit von der Substratkonzentration und der Reaktionszeit. </w:t>
      </w:r>
      <w:r>
        <w:t>Gemessene Produktkonzentration (Glukose in mg/</w:t>
      </w:r>
      <w:proofErr w:type="spellStart"/>
      <w:r>
        <w:t>dL</w:t>
      </w:r>
      <w:proofErr w:type="spellEnd"/>
      <w:r>
        <w:t xml:space="preserve">, </w:t>
      </w:r>
      <w:r w:rsidRPr="00F203E4">
        <w:t>Mittelwerte ± Standardabweichung</w:t>
      </w:r>
      <w:r>
        <w:t>; n = 3) in Honiglösungen (500 mg/</w:t>
      </w:r>
      <w:proofErr w:type="spellStart"/>
      <w:r>
        <w:t>dL</w:t>
      </w:r>
      <w:proofErr w:type="spellEnd"/>
      <w:r>
        <w:t xml:space="preserve"> </w:t>
      </w:r>
      <w:r>
        <w:rPr>
          <w:bCs/>
        </w:rPr>
        <w:t>0,09 %-</w:t>
      </w:r>
      <w:proofErr w:type="spellStart"/>
      <w:r>
        <w:rPr>
          <w:bCs/>
        </w:rPr>
        <w:t>iger</w:t>
      </w:r>
      <w:proofErr w:type="spellEnd"/>
      <w:r>
        <w:rPr>
          <w:bCs/>
        </w:rPr>
        <w:t xml:space="preserve"> Kochsalzlösung)</w:t>
      </w:r>
      <w:r>
        <w:t xml:space="preserve"> verschiedener Substratkonzentration (Saccharose in g/</w:t>
      </w:r>
      <w:proofErr w:type="spellStart"/>
      <w:r>
        <w:t>dL</w:t>
      </w:r>
      <w:proofErr w:type="spellEnd"/>
      <w:r>
        <w:t>) in Abhängigkeit von der Reaktionszeit (in min) bei Raumtemperatur. Die Glukosekonzentration der Honiglösung wurde zu Beginn des Experiments ermittelt und von den Messwerten abgezogen.</w:t>
      </w:r>
    </w:p>
    <w:tbl>
      <w:tblPr>
        <w:tblStyle w:val="TabellemithellemGitternetz"/>
        <w:tblW w:w="9067" w:type="dxa"/>
        <w:tblLook w:val="00A0" w:firstRow="1" w:lastRow="0" w:firstColumn="1" w:lastColumn="0" w:noHBand="0" w:noVBand="0"/>
      </w:tblPr>
      <w:tblGrid>
        <w:gridCol w:w="2405"/>
        <w:gridCol w:w="1665"/>
        <w:gridCol w:w="1666"/>
        <w:gridCol w:w="1665"/>
        <w:gridCol w:w="1666"/>
      </w:tblGrid>
      <w:tr w:rsidR="003E3286" w:rsidTr="006575C8">
        <w:trPr>
          <w:trHeight w:val="617"/>
        </w:trPr>
        <w:tc>
          <w:tcPr>
            <w:tcW w:w="2405" w:type="dxa"/>
            <w:vAlign w:val="center"/>
          </w:tcPr>
          <w:p w:rsidR="003E3286" w:rsidRPr="004F476F" w:rsidRDefault="003E3286" w:rsidP="006575C8">
            <w:pPr>
              <w:pStyle w:val="BU06Beschriftung"/>
              <w:spacing w:before="0" w:after="0"/>
              <w:rPr>
                <w:b/>
              </w:rPr>
            </w:pPr>
            <w:r w:rsidRPr="004F476F">
              <w:rPr>
                <w:b/>
              </w:rPr>
              <w:t>Substratkonzentration </w:t>
            </w:r>
            <w:r w:rsidRPr="004F476F">
              <w:rPr>
                <w:b/>
              </w:rPr>
              <w:br/>
              <w:t>(Saccharose) [g/</w:t>
            </w:r>
            <w:proofErr w:type="spellStart"/>
            <w:r w:rsidRPr="004F476F">
              <w:rPr>
                <w:b/>
              </w:rPr>
              <w:t>dL</w:t>
            </w:r>
            <w:proofErr w:type="spellEnd"/>
            <w:r w:rsidRPr="004F476F">
              <w:rPr>
                <w:b/>
              </w:rPr>
              <w:t>]</w:t>
            </w:r>
          </w:p>
        </w:tc>
        <w:tc>
          <w:tcPr>
            <w:tcW w:w="1665" w:type="dxa"/>
            <w:vAlign w:val="center"/>
          </w:tcPr>
          <w:p w:rsidR="003E3286" w:rsidRPr="004F476F" w:rsidRDefault="003E3286" w:rsidP="006575C8">
            <w:pPr>
              <w:pStyle w:val="BU06Beschriftung"/>
              <w:spacing w:before="0" w:after="0"/>
              <w:rPr>
                <w:b/>
              </w:rPr>
            </w:pPr>
            <w:r w:rsidRPr="004F476F">
              <w:rPr>
                <w:b/>
              </w:rPr>
              <w:t>1</w:t>
            </w:r>
          </w:p>
        </w:tc>
        <w:tc>
          <w:tcPr>
            <w:tcW w:w="1666" w:type="dxa"/>
            <w:vAlign w:val="center"/>
          </w:tcPr>
          <w:p w:rsidR="003E3286" w:rsidRPr="004F476F" w:rsidRDefault="003E3286" w:rsidP="006575C8">
            <w:pPr>
              <w:pStyle w:val="BU06Beschriftung"/>
              <w:spacing w:before="0" w:after="0"/>
              <w:rPr>
                <w:b/>
              </w:rPr>
            </w:pPr>
            <w:r w:rsidRPr="004F476F">
              <w:rPr>
                <w:b/>
              </w:rPr>
              <w:t>2</w:t>
            </w:r>
          </w:p>
        </w:tc>
        <w:tc>
          <w:tcPr>
            <w:tcW w:w="1665" w:type="dxa"/>
            <w:vAlign w:val="center"/>
          </w:tcPr>
          <w:p w:rsidR="003E3286" w:rsidRPr="004F476F" w:rsidRDefault="003E3286" w:rsidP="006575C8">
            <w:pPr>
              <w:pStyle w:val="BU06Beschriftung"/>
              <w:spacing w:before="0" w:after="0"/>
              <w:rPr>
                <w:b/>
              </w:rPr>
            </w:pPr>
            <w:r w:rsidRPr="004F476F">
              <w:rPr>
                <w:b/>
              </w:rPr>
              <w:t>3</w:t>
            </w:r>
          </w:p>
        </w:tc>
        <w:tc>
          <w:tcPr>
            <w:tcW w:w="1666" w:type="dxa"/>
            <w:vAlign w:val="center"/>
          </w:tcPr>
          <w:p w:rsidR="003E3286" w:rsidRPr="004F476F" w:rsidRDefault="003E3286" w:rsidP="006575C8">
            <w:pPr>
              <w:pStyle w:val="BU06Beschriftung"/>
              <w:spacing w:before="0" w:after="0"/>
              <w:rPr>
                <w:b/>
              </w:rPr>
            </w:pPr>
            <w:r w:rsidRPr="004F476F">
              <w:rPr>
                <w:b/>
              </w:rPr>
              <w:t>5</w:t>
            </w:r>
          </w:p>
        </w:tc>
      </w:tr>
      <w:tr w:rsidR="003E3286" w:rsidTr="006575C8">
        <w:trPr>
          <w:trHeight w:val="616"/>
        </w:trPr>
        <w:tc>
          <w:tcPr>
            <w:tcW w:w="2405" w:type="dxa"/>
            <w:vAlign w:val="center"/>
          </w:tcPr>
          <w:p w:rsidR="003E3286" w:rsidRPr="004F476F" w:rsidRDefault="003E3286" w:rsidP="006575C8">
            <w:pPr>
              <w:pStyle w:val="BU06Beschriftung"/>
              <w:spacing w:before="0" w:after="0"/>
              <w:rPr>
                <w:b/>
              </w:rPr>
            </w:pPr>
            <w:r w:rsidRPr="004F476F">
              <w:rPr>
                <w:b/>
              </w:rPr>
              <w:t>Reaktionszeit [min]</w:t>
            </w:r>
          </w:p>
        </w:tc>
        <w:tc>
          <w:tcPr>
            <w:tcW w:w="6662" w:type="dxa"/>
            <w:gridSpan w:val="4"/>
            <w:vAlign w:val="center"/>
          </w:tcPr>
          <w:p w:rsidR="003E3286" w:rsidRPr="004F476F" w:rsidRDefault="003E3286" w:rsidP="006575C8">
            <w:pPr>
              <w:pStyle w:val="BU06Beschriftung"/>
              <w:spacing w:before="0" w:after="0"/>
              <w:rPr>
                <w:b/>
              </w:rPr>
            </w:pPr>
            <w:r w:rsidRPr="004F476F">
              <w:rPr>
                <w:b/>
              </w:rPr>
              <w:t>Produktkonzentration (Glukose) [mg/</w:t>
            </w:r>
            <w:proofErr w:type="spellStart"/>
            <w:r w:rsidRPr="004F476F">
              <w:rPr>
                <w:b/>
              </w:rPr>
              <w:t>dL</w:t>
            </w:r>
            <w:proofErr w:type="spellEnd"/>
            <w:r w:rsidRPr="004F476F">
              <w:rPr>
                <w:b/>
              </w:rPr>
              <w:t>]</w:t>
            </w:r>
          </w:p>
        </w:tc>
      </w:tr>
      <w:tr w:rsidR="003E3286" w:rsidTr="006575C8">
        <w:trPr>
          <w:trHeight w:val="448"/>
        </w:trPr>
        <w:tc>
          <w:tcPr>
            <w:tcW w:w="2405" w:type="dxa"/>
            <w:vAlign w:val="center"/>
          </w:tcPr>
          <w:p w:rsidR="003E3286" w:rsidRPr="004F476F" w:rsidRDefault="003E3286" w:rsidP="006575C8">
            <w:pPr>
              <w:pStyle w:val="BU06Beschriftung"/>
              <w:spacing w:before="0" w:after="0"/>
              <w:rPr>
                <w:b/>
              </w:rPr>
            </w:pPr>
            <w:r w:rsidRPr="004F476F">
              <w:rPr>
                <w:b/>
              </w:rPr>
              <w:t>0</w:t>
            </w:r>
          </w:p>
        </w:tc>
        <w:tc>
          <w:tcPr>
            <w:tcW w:w="1665" w:type="dxa"/>
            <w:vAlign w:val="center"/>
          </w:tcPr>
          <w:p w:rsidR="003E3286" w:rsidRPr="004F476F" w:rsidRDefault="003E3286" w:rsidP="006575C8">
            <w:pPr>
              <w:pStyle w:val="BU06Beschriftung"/>
              <w:spacing w:before="0" w:after="0"/>
              <w:rPr>
                <w:b/>
              </w:rPr>
            </w:pPr>
            <w:r w:rsidRPr="004F476F">
              <w:rPr>
                <w:b/>
              </w:rPr>
              <w:t>0</w:t>
            </w:r>
          </w:p>
        </w:tc>
        <w:tc>
          <w:tcPr>
            <w:tcW w:w="1666" w:type="dxa"/>
            <w:vAlign w:val="center"/>
          </w:tcPr>
          <w:p w:rsidR="003E3286" w:rsidRPr="004F476F" w:rsidRDefault="003E3286" w:rsidP="006575C8">
            <w:pPr>
              <w:pStyle w:val="BU06Beschriftung"/>
              <w:spacing w:before="0" w:after="0"/>
              <w:rPr>
                <w:b/>
              </w:rPr>
            </w:pPr>
            <w:r w:rsidRPr="004F476F">
              <w:rPr>
                <w:b/>
              </w:rPr>
              <w:t>0</w:t>
            </w:r>
          </w:p>
        </w:tc>
        <w:tc>
          <w:tcPr>
            <w:tcW w:w="1665" w:type="dxa"/>
            <w:vAlign w:val="center"/>
          </w:tcPr>
          <w:p w:rsidR="003E3286" w:rsidRPr="004F476F" w:rsidRDefault="003E3286" w:rsidP="006575C8">
            <w:pPr>
              <w:pStyle w:val="BU06Beschriftung"/>
              <w:spacing w:before="0" w:after="0"/>
              <w:rPr>
                <w:b/>
              </w:rPr>
            </w:pPr>
            <w:r w:rsidRPr="004F476F">
              <w:rPr>
                <w:b/>
              </w:rPr>
              <w:t>0</w:t>
            </w:r>
          </w:p>
        </w:tc>
        <w:tc>
          <w:tcPr>
            <w:tcW w:w="1666" w:type="dxa"/>
            <w:vAlign w:val="center"/>
          </w:tcPr>
          <w:p w:rsidR="003E3286" w:rsidRPr="004F476F" w:rsidRDefault="003E3286" w:rsidP="006575C8">
            <w:pPr>
              <w:pStyle w:val="BU06Beschriftung"/>
              <w:spacing w:before="0" w:after="0"/>
              <w:rPr>
                <w:b/>
              </w:rPr>
            </w:pPr>
            <w:r w:rsidRPr="004F476F">
              <w:rPr>
                <w:b/>
              </w:rPr>
              <w:t>0</w:t>
            </w:r>
          </w:p>
        </w:tc>
      </w:tr>
      <w:tr w:rsidR="003E3286" w:rsidTr="006575C8">
        <w:trPr>
          <w:trHeight w:val="448"/>
        </w:trPr>
        <w:tc>
          <w:tcPr>
            <w:tcW w:w="2405" w:type="dxa"/>
            <w:vAlign w:val="center"/>
          </w:tcPr>
          <w:p w:rsidR="003E3286" w:rsidRPr="004F476F" w:rsidRDefault="003E3286" w:rsidP="006575C8">
            <w:pPr>
              <w:pStyle w:val="BU06Beschriftung"/>
              <w:spacing w:before="0" w:after="0"/>
              <w:rPr>
                <w:b/>
              </w:rPr>
            </w:pPr>
            <w:r w:rsidRPr="004F476F">
              <w:rPr>
                <w:b/>
              </w:rPr>
              <w:t>5</w:t>
            </w:r>
          </w:p>
        </w:tc>
        <w:tc>
          <w:tcPr>
            <w:tcW w:w="1665" w:type="dxa"/>
            <w:vAlign w:val="center"/>
          </w:tcPr>
          <w:p w:rsidR="003E3286" w:rsidRPr="004F476F" w:rsidRDefault="003E3286" w:rsidP="006575C8">
            <w:pPr>
              <w:pStyle w:val="BU06Beschriftung"/>
              <w:spacing w:before="0" w:after="0"/>
              <w:rPr>
                <w:b/>
              </w:rPr>
            </w:pPr>
            <w:r w:rsidRPr="004F476F">
              <w:rPr>
                <w:b/>
              </w:rPr>
              <w:t>/</w:t>
            </w:r>
          </w:p>
        </w:tc>
        <w:tc>
          <w:tcPr>
            <w:tcW w:w="1666" w:type="dxa"/>
            <w:vAlign w:val="center"/>
          </w:tcPr>
          <w:p w:rsidR="003E3286" w:rsidRPr="004F476F" w:rsidRDefault="003E3286" w:rsidP="006575C8">
            <w:pPr>
              <w:pStyle w:val="BU06Beschriftung"/>
              <w:spacing w:before="0" w:after="0"/>
              <w:rPr>
                <w:b/>
              </w:rPr>
            </w:pPr>
            <w:r w:rsidRPr="004F476F">
              <w:rPr>
                <w:b/>
              </w:rPr>
              <w:t>5</w:t>
            </w:r>
            <w:r>
              <w:rPr>
                <w:b/>
              </w:rPr>
              <w:t xml:space="preserve"> </w:t>
            </w:r>
            <w:r w:rsidRPr="00BE32B7">
              <w:rPr>
                <w:b/>
              </w:rPr>
              <w:t>±</w:t>
            </w:r>
            <w:r>
              <w:rPr>
                <w:b/>
              </w:rPr>
              <w:t xml:space="preserve"> </w:t>
            </w:r>
            <w:r w:rsidRPr="004F476F">
              <w:rPr>
                <w:b/>
              </w:rPr>
              <w:t>5,73</w:t>
            </w:r>
          </w:p>
        </w:tc>
        <w:tc>
          <w:tcPr>
            <w:tcW w:w="1665" w:type="dxa"/>
            <w:vAlign w:val="center"/>
          </w:tcPr>
          <w:p w:rsidR="003E3286" w:rsidRPr="004F476F" w:rsidRDefault="003E3286" w:rsidP="006575C8">
            <w:pPr>
              <w:pStyle w:val="BU06Beschriftung"/>
              <w:spacing w:before="0" w:after="0"/>
              <w:rPr>
                <w:b/>
              </w:rPr>
            </w:pPr>
            <w:r w:rsidRPr="004F476F">
              <w:rPr>
                <w:b/>
              </w:rPr>
              <w:t>3</w:t>
            </w:r>
            <w:r>
              <w:rPr>
                <w:b/>
              </w:rPr>
              <w:t xml:space="preserve"> </w:t>
            </w:r>
            <w:r w:rsidRPr="00BE32B7">
              <w:rPr>
                <w:b/>
              </w:rPr>
              <w:t>±</w:t>
            </w:r>
            <w:r>
              <w:rPr>
                <w:b/>
              </w:rPr>
              <w:t xml:space="preserve"> </w:t>
            </w:r>
            <w:r w:rsidRPr="004F476F">
              <w:rPr>
                <w:b/>
              </w:rPr>
              <w:t>2,83</w:t>
            </w:r>
          </w:p>
        </w:tc>
        <w:tc>
          <w:tcPr>
            <w:tcW w:w="1666" w:type="dxa"/>
            <w:vAlign w:val="center"/>
          </w:tcPr>
          <w:p w:rsidR="003E3286" w:rsidRPr="004F476F" w:rsidRDefault="003E3286" w:rsidP="006575C8">
            <w:pPr>
              <w:pStyle w:val="BU06Beschriftung"/>
              <w:spacing w:before="0" w:after="0"/>
              <w:rPr>
                <w:b/>
              </w:rPr>
            </w:pPr>
            <w:r w:rsidRPr="004F476F">
              <w:rPr>
                <w:b/>
              </w:rPr>
              <w:t>16</w:t>
            </w:r>
            <w:r>
              <w:rPr>
                <w:b/>
              </w:rPr>
              <w:t xml:space="preserve"> </w:t>
            </w:r>
            <w:r w:rsidRPr="00BE32B7">
              <w:rPr>
                <w:b/>
              </w:rPr>
              <w:t>±</w:t>
            </w:r>
            <w:r>
              <w:rPr>
                <w:b/>
              </w:rPr>
              <w:t xml:space="preserve"> </w:t>
            </w:r>
            <w:r w:rsidRPr="004F476F">
              <w:rPr>
                <w:b/>
              </w:rPr>
              <w:t>2,62</w:t>
            </w:r>
          </w:p>
        </w:tc>
      </w:tr>
      <w:tr w:rsidR="003E3286" w:rsidTr="006575C8">
        <w:trPr>
          <w:trHeight w:val="433"/>
        </w:trPr>
        <w:tc>
          <w:tcPr>
            <w:tcW w:w="2405" w:type="dxa"/>
            <w:vAlign w:val="center"/>
          </w:tcPr>
          <w:p w:rsidR="003E3286" w:rsidRPr="004F476F" w:rsidRDefault="003E3286" w:rsidP="006575C8">
            <w:pPr>
              <w:pStyle w:val="BU06Beschriftung"/>
              <w:spacing w:before="0" w:after="0"/>
              <w:rPr>
                <w:b/>
              </w:rPr>
            </w:pPr>
            <w:r w:rsidRPr="004F476F">
              <w:rPr>
                <w:b/>
              </w:rPr>
              <w:t>10</w:t>
            </w:r>
          </w:p>
        </w:tc>
        <w:tc>
          <w:tcPr>
            <w:tcW w:w="1665" w:type="dxa"/>
            <w:vAlign w:val="center"/>
          </w:tcPr>
          <w:p w:rsidR="003E3286" w:rsidRPr="004F476F" w:rsidRDefault="003E3286" w:rsidP="006575C8">
            <w:pPr>
              <w:pStyle w:val="BU06Beschriftung"/>
              <w:spacing w:before="0" w:after="0"/>
              <w:rPr>
                <w:b/>
              </w:rPr>
            </w:pPr>
            <w:r w:rsidRPr="004F476F">
              <w:rPr>
                <w:b/>
              </w:rPr>
              <w:t>16</w:t>
            </w:r>
            <w:r>
              <w:rPr>
                <w:b/>
              </w:rPr>
              <w:t xml:space="preserve"> </w:t>
            </w:r>
            <w:r w:rsidRPr="00BE32B7">
              <w:rPr>
                <w:b/>
              </w:rPr>
              <w:t xml:space="preserve">± </w:t>
            </w:r>
            <w:r w:rsidRPr="004F476F">
              <w:rPr>
                <w:b/>
              </w:rPr>
              <w:t>10,40</w:t>
            </w:r>
          </w:p>
        </w:tc>
        <w:tc>
          <w:tcPr>
            <w:tcW w:w="1666" w:type="dxa"/>
            <w:vAlign w:val="center"/>
          </w:tcPr>
          <w:p w:rsidR="003E3286" w:rsidRPr="004F476F" w:rsidRDefault="003E3286" w:rsidP="006575C8">
            <w:pPr>
              <w:pStyle w:val="BU06Beschriftung"/>
              <w:spacing w:before="0" w:after="0"/>
              <w:rPr>
                <w:b/>
              </w:rPr>
            </w:pPr>
            <w:r w:rsidRPr="004F476F">
              <w:rPr>
                <w:b/>
              </w:rPr>
              <w:t>13</w:t>
            </w:r>
            <w:r>
              <w:rPr>
                <w:b/>
              </w:rPr>
              <w:t xml:space="preserve"> </w:t>
            </w:r>
            <w:r w:rsidRPr="00BE32B7">
              <w:rPr>
                <w:b/>
              </w:rPr>
              <w:t>±</w:t>
            </w:r>
            <w:r>
              <w:rPr>
                <w:b/>
              </w:rPr>
              <w:t xml:space="preserve"> </w:t>
            </w:r>
            <w:r w:rsidRPr="004F476F">
              <w:rPr>
                <w:b/>
              </w:rPr>
              <w:t>5,44</w:t>
            </w:r>
          </w:p>
        </w:tc>
        <w:tc>
          <w:tcPr>
            <w:tcW w:w="1665" w:type="dxa"/>
            <w:vAlign w:val="center"/>
          </w:tcPr>
          <w:p w:rsidR="003E3286" w:rsidRPr="004F476F" w:rsidRDefault="003E3286" w:rsidP="006575C8">
            <w:pPr>
              <w:pStyle w:val="BU06Beschriftung"/>
              <w:spacing w:before="0" w:after="0"/>
              <w:rPr>
                <w:b/>
              </w:rPr>
            </w:pPr>
            <w:r w:rsidRPr="004F476F">
              <w:rPr>
                <w:b/>
              </w:rPr>
              <w:t>5</w:t>
            </w:r>
            <w:r>
              <w:rPr>
                <w:b/>
              </w:rPr>
              <w:t xml:space="preserve"> </w:t>
            </w:r>
            <w:r w:rsidRPr="00BE32B7">
              <w:rPr>
                <w:b/>
              </w:rPr>
              <w:t>±</w:t>
            </w:r>
            <w:r>
              <w:rPr>
                <w:b/>
              </w:rPr>
              <w:t xml:space="preserve"> </w:t>
            </w:r>
            <w:r w:rsidRPr="004F476F">
              <w:rPr>
                <w:b/>
              </w:rPr>
              <w:t>3,56</w:t>
            </w:r>
          </w:p>
        </w:tc>
        <w:tc>
          <w:tcPr>
            <w:tcW w:w="1666" w:type="dxa"/>
            <w:vAlign w:val="center"/>
          </w:tcPr>
          <w:p w:rsidR="003E3286" w:rsidRPr="004F476F" w:rsidRDefault="003E3286" w:rsidP="006575C8">
            <w:pPr>
              <w:pStyle w:val="BU06Beschriftung"/>
              <w:spacing w:before="0" w:after="0"/>
              <w:rPr>
                <w:b/>
              </w:rPr>
            </w:pPr>
            <w:r w:rsidRPr="004F476F">
              <w:rPr>
                <w:b/>
              </w:rPr>
              <w:t>19</w:t>
            </w:r>
            <w:r>
              <w:rPr>
                <w:b/>
              </w:rPr>
              <w:t xml:space="preserve"> </w:t>
            </w:r>
            <w:r w:rsidRPr="00BE32B7">
              <w:rPr>
                <w:b/>
              </w:rPr>
              <w:t>±</w:t>
            </w:r>
            <w:r>
              <w:rPr>
                <w:b/>
              </w:rPr>
              <w:t xml:space="preserve"> </w:t>
            </w:r>
            <w:r w:rsidRPr="004F476F">
              <w:rPr>
                <w:b/>
              </w:rPr>
              <w:t>0,82</w:t>
            </w:r>
          </w:p>
        </w:tc>
      </w:tr>
      <w:tr w:rsidR="003E3286" w:rsidTr="006575C8">
        <w:trPr>
          <w:trHeight w:val="448"/>
        </w:trPr>
        <w:tc>
          <w:tcPr>
            <w:tcW w:w="2405" w:type="dxa"/>
            <w:vAlign w:val="center"/>
          </w:tcPr>
          <w:p w:rsidR="003E3286" w:rsidRPr="004F476F" w:rsidRDefault="003E3286" w:rsidP="006575C8">
            <w:pPr>
              <w:pStyle w:val="BU06Beschriftung"/>
              <w:spacing w:before="0" w:after="0"/>
              <w:rPr>
                <w:b/>
              </w:rPr>
            </w:pPr>
            <w:r w:rsidRPr="004F476F">
              <w:rPr>
                <w:b/>
              </w:rPr>
              <w:t>15</w:t>
            </w:r>
          </w:p>
        </w:tc>
        <w:tc>
          <w:tcPr>
            <w:tcW w:w="1665" w:type="dxa"/>
            <w:vAlign w:val="center"/>
          </w:tcPr>
          <w:p w:rsidR="003E3286" w:rsidRPr="004F476F" w:rsidRDefault="003E3286" w:rsidP="006575C8">
            <w:pPr>
              <w:pStyle w:val="BU06Beschriftung"/>
              <w:spacing w:before="0" w:after="0"/>
              <w:rPr>
                <w:b/>
              </w:rPr>
            </w:pPr>
            <w:r w:rsidRPr="004F476F">
              <w:rPr>
                <w:b/>
              </w:rPr>
              <w:t>/</w:t>
            </w:r>
          </w:p>
        </w:tc>
        <w:tc>
          <w:tcPr>
            <w:tcW w:w="1666" w:type="dxa"/>
            <w:vAlign w:val="center"/>
          </w:tcPr>
          <w:p w:rsidR="003E3286" w:rsidRPr="004F476F" w:rsidRDefault="003E3286" w:rsidP="006575C8">
            <w:pPr>
              <w:pStyle w:val="BU06Beschriftung"/>
              <w:spacing w:before="0" w:after="0"/>
              <w:rPr>
                <w:b/>
              </w:rPr>
            </w:pPr>
            <w:r w:rsidRPr="004F476F">
              <w:rPr>
                <w:b/>
              </w:rPr>
              <w:t>14</w:t>
            </w:r>
            <w:r>
              <w:rPr>
                <w:b/>
              </w:rPr>
              <w:t xml:space="preserve"> </w:t>
            </w:r>
            <w:r w:rsidRPr="00BE32B7">
              <w:rPr>
                <w:b/>
              </w:rPr>
              <w:t>±</w:t>
            </w:r>
            <w:r>
              <w:rPr>
                <w:b/>
              </w:rPr>
              <w:t xml:space="preserve"> </w:t>
            </w:r>
            <w:r w:rsidRPr="004F476F">
              <w:rPr>
                <w:b/>
              </w:rPr>
              <w:t>11,05</w:t>
            </w:r>
          </w:p>
        </w:tc>
        <w:tc>
          <w:tcPr>
            <w:tcW w:w="1665" w:type="dxa"/>
            <w:vAlign w:val="center"/>
          </w:tcPr>
          <w:p w:rsidR="003E3286" w:rsidRPr="004F476F" w:rsidRDefault="003E3286" w:rsidP="006575C8">
            <w:pPr>
              <w:pStyle w:val="BU06Beschriftung"/>
              <w:spacing w:before="0" w:after="0"/>
              <w:rPr>
                <w:b/>
              </w:rPr>
            </w:pPr>
            <w:r w:rsidRPr="004F476F">
              <w:rPr>
                <w:b/>
              </w:rPr>
              <w:t>11</w:t>
            </w:r>
            <w:r>
              <w:rPr>
                <w:b/>
              </w:rPr>
              <w:t xml:space="preserve"> </w:t>
            </w:r>
            <w:r w:rsidRPr="00BE32B7">
              <w:rPr>
                <w:b/>
              </w:rPr>
              <w:t>±</w:t>
            </w:r>
            <w:r>
              <w:rPr>
                <w:b/>
              </w:rPr>
              <w:t xml:space="preserve"> </w:t>
            </w:r>
            <w:r w:rsidRPr="004F476F">
              <w:rPr>
                <w:b/>
              </w:rPr>
              <w:t>2,62</w:t>
            </w:r>
          </w:p>
        </w:tc>
        <w:tc>
          <w:tcPr>
            <w:tcW w:w="1666" w:type="dxa"/>
            <w:vAlign w:val="center"/>
          </w:tcPr>
          <w:p w:rsidR="003E3286" w:rsidRPr="004F476F" w:rsidRDefault="003E3286" w:rsidP="006575C8">
            <w:pPr>
              <w:pStyle w:val="BU06Beschriftung"/>
              <w:spacing w:before="0" w:after="0"/>
              <w:rPr>
                <w:b/>
              </w:rPr>
            </w:pPr>
            <w:r w:rsidRPr="004F476F">
              <w:rPr>
                <w:b/>
              </w:rPr>
              <w:t>26</w:t>
            </w:r>
            <w:r>
              <w:rPr>
                <w:b/>
              </w:rPr>
              <w:t xml:space="preserve"> </w:t>
            </w:r>
            <w:r w:rsidRPr="00BE32B7">
              <w:rPr>
                <w:b/>
              </w:rPr>
              <w:t>±</w:t>
            </w:r>
            <w:r>
              <w:rPr>
                <w:b/>
              </w:rPr>
              <w:t xml:space="preserve"> </w:t>
            </w:r>
            <w:r w:rsidRPr="004F476F">
              <w:rPr>
                <w:b/>
              </w:rPr>
              <w:t>2,94</w:t>
            </w:r>
          </w:p>
        </w:tc>
      </w:tr>
      <w:tr w:rsidR="003E3286" w:rsidTr="006575C8">
        <w:trPr>
          <w:trHeight w:val="433"/>
        </w:trPr>
        <w:tc>
          <w:tcPr>
            <w:tcW w:w="2405" w:type="dxa"/>
            <w:vAlign w:val="center"/>
          </w:tcPr>
          <w:p w:rsidR="003E3286" w:rsidRPr="004F476F" w:rsidRDefault="003E3286" w:rsidP="006575C8">
            <w:pPr>
              <w:pStyle w:val="BU06Beschriftung"/>
              <w:spacing w:before="0" w:after="0"/>
              <w:rPr>
                <w:b/>
              </w:rPr>
            </w:pPr>
            <w:r w:rsidRPr="004F476F">
              <w:rPr>
                <w:b/>
              </w:rPr>
              <w:t>20</w:t>
            </w:r>
          </w:p>
        </w:tc>
        <w:tc>
          <w:tcPr>
            <w:tcW w:w="1665" w:type="dxa"/>
            <w:vAlign w:val="center"/>
          </w:tcPr>
          <w:p w:rsidR="003E3286" w:rsidRPr="004F476F" w:rsidRDefault="003E3286" w:rsidP="006575C8">
            <w:pPr>
              <w:pStyle w:val="BU06Beschriftung"/>
              <w:spacing w:before="0" w:after="0"/>
              <w:rPr>
                <w:b/>
              </w:rPr>
            </w:pPr>
            <w:r w:rsidRPr="004F476F">
              <w:rPr>
                <w:b/>
              </w:rPr>
              <w:t>15</w:t>
            </w:r>
            <w:r>
              <w:rPr>
                <w:b/>
              </w:rPr>
              <w:t xml:space="preserve"> </w:t>
            </w:r>
            <w:r w:rsidRPr="00BE32B7">
              <w:rPr>
                <w:b/>
              </w:rPr>
              <w:t>±</w:t>
            </w:r>
            <w:r>
              <w:rPr>
                <w:b/>
              </w:rPr>
              <w:t xml:space="preserve"> </w:t>
            </w:r>
            <w:r w:rsidRPr="004F476F">
              <w:rPr>
                <w:b/>
              </w:rPr>
              <w:t>4,08</w:t>
            </w:r>
          </w:p>
        </w:tc>
        <w:tc>
          <w:tcPr>
            <w:tcW w:w="1666" w:type="dxa"/>
            <w:vAlign w:val="center"/>
          </w:tcPr>
          <w:p w:rsidR="003E3286" w:rsidRPr="004F476F" w:rsidRDefault="003E3286" w:rsidP="006575C8">
            <w:pPr>
              <w:pStyle w:val="BU06Beschriftung"/>
              <w:spacing w:before="0" w:after="0"/>
              <w:rPr>
                <w:b/>
              </w:rPr>
            </w:pPr>
            <w:r w:rsidRPr="004F476F">
              <w:rPr>
                <w:b/>
              </w:rPr>
              <w:t>14</w:t>
            </w:r>
            <w:r>
              <w:rPr>
                <w:b/>
              </w:rPr>
              <w:t xml:space="preserve"> </w:t>
            </w:r>
            <w:r w:rsidRPr="00BE32B7">
              <w:rPr>
                <w:b/>
              </w:rPr>
              <w:t>±</w:t>
            </w:r>
            <w:r>
              <w:rPr>
                <w:b/>
              </w:rPr>
              <w:t xml:space="preserve"> </w:t>
            </w:r>
            <w:r w:rsidRPr="004F476F">
              <w:rPr>
                <w:b/>
              </w:rPr>
              <w:t>2,36</w:t>
            </w:r>
          </w:p>
        </w:tc>
        <w:tc>
          <w:tcPr>
            <w:tcW w:w="1665" w:type="dxa"/>
            <w:vAlign w:val="center"/>
          </w:tcPr>
          <w:p w:rsidR="003E3286" w:rsidRPr="004F476F" w:rsidRDefault="003E3286" w:rsidP="006575C8">
            <w:pPr>
              <w:pStyle w:val="BU06Beschriftung"/>
              <w:spacing w:before="0" w:after="0"/>
              <w:rPr>
                <w:b/>
              </w:rPr>
            </w:pPr>
            <w:r w:rsidRPr="004F476F">
              <w:rPr>
                <w:b/>
              </w:rPr>
              <w:t>15</w:t>
            </w:r>
            <w:r>
              <w:rPr>
                <w:b/>
              </w:rPr>
              <w:t xml:space="preserve"> </w:t>
            </w:r>
            <w:r w:rsidRPr="00BE32B7">
              <w:rPr>
                <w:b/>
              </w:rPr>
              <w:t>±</w:t>
            </w:r>
            <w:r>
              <w:rPr>
                <w:b/>
              </w:rPr>
              <w:t xml:space="preserve"> </w:t>
            </w:r>
            <w:r w:rsidRPr="004F476F">
              <w:rPr>
                <w:b/>
              </w:rPr>
              <w:t>4,23</w:t>
            </w:r>
          </w:p>
        </w:tc>
        <w:tc>
          <w:tcPr>
            <w:tcW w:w="1666" w:type="dxa"/>
            <w:vAlign w:val="center"/>
          </w:tcPr>
          <w:p w:rsidR="003E3286" w:rsidRPr="004F476F" w:rsidRDefault="003E3286" w:rsidP="006575C8">
            <w:pPr>
              <w:pStyle w:val="BU06Beschriftung"/>
              <w:spacing w:before="0" w:after="0"/>
              <w:rPr>
                <w:b/>
              </w:rPr>
            </w:pPr>
            <w:r w:rsidRPr="004F476F">
              <w:rPr>
                <w:b/>
              </w:rPr>
              <w:t>28</w:t>
            </w:r>
            <w:r>
              <w:rPr>
                <w:b/>
              </w:rPr>
              <w:t xml:space="preserve"> </w:t>
            </w:r>
            <w:r w:rsidRPr="00BE32B7">
              <w:rPr>
                <w:b/>
              </w:rPr>
              <w:t>±</w:t>
            </w:r>
            <w:r>
              <w:rPr>
                <w:b/>
              </w:rPr>
              <w:t xml:space="preserve"> </w:t>
            </w:r>
            <w:r w:rsidRPr="004F476F">
              <w:rPr>
                <w:b/>
              </w:rPr>
              <w:t>3,30</w:t>
            </w:r>
          </w:p>
        </w:tc>
      </w:tr>
      <w:tr w:rsidR="003E3286" w:rsidTr="006575C8">
        <w:trPr>
          <w:trHeight w:val="448"/>
        </w:trPr>
        <w:tc>
          <w:tcPr>
            <w:tcW w:w="2405" w:type="dxa"/>
            <w:vAlign w:val="center"/>
          </w:tcPr>
          <w:p w:rsidR="003E3286" w:rsidRPr="004F476F" w:rsidRDefault="003E3286" w:rsidP="006575C8">
            <w:pPr>
              <w:pStyle w:val="BU06Beschriftung"/>
              <w:spacing w:before="0" w:after="0"/>
              <w:rPr>
                <w:b/>
              </w:rPr>
            </w:pPr>
            <w:r w:rsidRPr="004F476F">
              <w:rPr>
                <w:b/>
              </w:rPr>
              <w:t>25</w:t>
            </w:r>
          </w:p>
        </w:tc>
        <w:tc>
          <w:tcPr>
            <w:tcW w:w="1665" w:type="dxa"/>
            <w:vAlign w:val="center"/>
          </w:tcPr>
          <w:p w:rsidR="003E3286" w:rsidRPr="004F476F" w:rsidRDefault="003E3286" w:rsidP="006575C8">
            <w:pPr>
              <w:pStyle w:val="BU06Beschriftung"/>
              <w:spacing w:before="0" w:after="0"/>
              <w:rPr>
                <w:b/>
              </w:rPr>
            </w:pPr>
            <w:r w:rsidRPr="004F476F">
              <w:rPr>
                <w:b/>
              </w:rPr>
              <w:t>/</w:t>
            </w:r>
          </w:p>
        </w:tc>
        <w:tc>
          <w:tcPr>
            <w:tcW w:w="1666" w:type="dxa"/>
            <w:vAlign w:val="center"/>
          </w:tcPr>
          <w:p w:rsidR="003E3286" w:rsidRPr="004F476F" w:rsidRDefault="003E3286" w:rsidP="006575C8">
            <w:pPr>
              <w:pStyle w:val="BU06Beschriftung"/>
              <w:spacing w:before="0" w:after="0"/>
              <w:rPr>
                <w:b/>
              </w:rPr>
            </w:pPr>
            <w:r w:rsidRPr="004F476F">
              <w:rPr>
                <w:b/>
              </w:rPr>
              <w:t>11</w:t>
            </w:r>
            <w:r>
              <w:rPr>
                <w:b/>
              </w:rPr>
              <w:t xml:space="preserve"> </w:t>
            </w:r>
            <w:r w:rsidRPr="00BE32B7">
              <w:rPr>
                <w:b/>
              </w:rPr>
              <w:t>±</w:t>
            </w:r>
            <w:r>
              <w:rPr>
                <w:b/>
              </w:rPr>
              <w:t xml:space="preserve"> </w:t>
            </w:r>
            <w:r w:rsidRPr="004F476F">
              <w:rPr>
                <w:b/>
              </w:rPr>
              <w:t>7,89</w:t>
            </w:r>
            <w:r>
              <w:rPr>
                <w:b/>
              </w:rPr>
              <w:t xml:space="preserve"> </w:t>
            </w:r>
          </w:p>
        </w:tc>
        <w:tc>
          <w:tcPr>
            <w:tcW w:w="1665" w:type="dxa"/>
            <w:vAlign w:val="center"/>
          </w:tcPr>
          <w:p w:rsidR="003E3286" w:rsidRPr="004F476F" w:rsidRDefault="003E3286" w:rsidP="006575C8">
            <w:pPr>
              <w:pStyle w:val="BU06Beschriftung"/>
              <w:spacing w:before="0" w:after="0"/>
              <w:rPr>
                <w:b/>
              </w:rPr>
            </w:pPr>
            <w:r w:rsidRPr="004F476F">
              <w:rPr>
                <w:b/>
              </w:rPr>
              <w:t>20</w:t>
            </w:r>
            <w:r>
              <w:rPr>
                <w:b/>
              </w:rPr>
              <w:t xml:space="preserve"> </w:t>
            </w:r>
            <w:r w:rsidRPr="00BE32B7">
              <w:rPr>
                <w:b/>
              </w:rPr>
              <w:t>±</w:t>
            </w:r>
            <w:r>
              <w:rPr>
                <w:b/>
              </w:rPr>
              <w:t xml:space="preserve"> </w:t>
            </w:r>
            <w:r w:rsidRPr="004F476F">
              <w:rPr>
                <w:b/>
              </w:rPr>
              <w:t>4,03</w:t>
            </w:r>
          </w:p>
        </w:tc>
        <w:tc>
          <w:tcPr>
            <w:tcW w:w="1666" w:type="dxa"/>
            <w:vAlign w:val="center"/>
          </w:tcPr>
          <w:p w:rsidR="003E3286" w:rsidRPr="004F476F" w:rsidRDefault="003E3286" w:rsidP="006575C8">
            <w:pPr>
              <w:pStyle w:val="BU06Beschriftung"/>
              <w:spacing w:before="0" w:after="0"/>
              <w:rPr>
                <w:b/>
              </w:rPr>
            </w:pPr>
            <w:r w:rsidRPr="004F476F">
              <w:rPr>
                <w:b/>
              </w:rPr>
              <w:t>33</w:t>
            </w:r>
            <w:r>
              <w:rPr>
                <w:b/>
              </w:rPr>
              <w:t xml:space="preserve"> </w:t>
            </w:r>
            <w:r w:rsidRPr="00BE32B7">
              <w:rPr>
                <w:b/>
              </w:rPr>
              <w:t>±</w:t>
            </w:r>
            <w:r>
              <w:rPr>
                <w:b/>
              </w:rPr>
              <w:t xml:space="preserve"> </w:t>
            </w:r>
            <w:r w:rsidRPr="004F476F">
              <w:rPr>
                <w:b/>
              </w:rPr>
              <w:t>2,09</w:t>
            </w:r>
          </w:p>
        </w:tc>
      </w:tr>
      <w:tr w:rsidR="003E3286" w:rsidTr="006575C8">
        <w:trPr>
          <w:trHeight w:val="448"/>
        </w:trPr>
        <w:tc>
          <w:tcPr>
            <w:tcW w:w="2405" w:type="dxa"/>
            <w:vAlign w:val="center"/>
          </w:tcPr>
          <w:p w:rsidR="003E3286" w:rsidRPr="004F476F" w:rsidRDefault="003E3286" w:rsidP="006575C8">
            <w:pPr>
              <w:pStyle w:val="BU06Beschriftung"/>
              <w:spacing w:before="0" w:after="0"/>
              <w:rPr>
                <w:b/>
              </w:rPr>
            </w:pPr>
            <w:r w:rsidRPr="004F476F">
              <w:rPr>
                <w:b/>
              </w:rPr>
              <w:t>30</w:t>
            </w:r>
          </w:p>
        </w:tc>
        <w:tc>
          <w:tcPr>
            <w:tcW w:w="1665" w:type="dxa"/>
            <w:vAlign w:val="center"/>
          </w:tcPr>
          <w:p w:rsidR="003E3286" w:rsidRPr="004F476F" w:rsidRDefault="003E3286" w:rsidP="006575C8">
            <w:pPr>
              <w:pStyle w:val="BU06Beschriftung"/>
              <w:spacing w:before="0" w:after="0"/>
              <w:rPr>
                <w:b/>
              </w:rPr>
            </w:pPr>
            <w:r w:rsidRPr="004F476F">
              <w:rPr>
                <w:b/>
              </w:rPr>
              <w:t>18</w:t>
            </w:r>
            <w:r>
              <w:rPr>
                <w:b/>
              </w:rPr>
              <w:t xml:space="preserve"> </w:t>
            </w:r>
            <w:r w:rsidRPr="00BE32B7">
              <w:rPr>
                <w:b/>
              </w:rPr>
              <w:t>±</w:t>
            </w:r>
            <w:r>
              <w:rPr>
                <w:b/>
              </w:rPr>
              <w:t xml:space="preserve"> </w:t>
            </w:r>
            <w:r w:rsidRPr="004F476F">
              <w:rPr>
                <w:b/>
              </w:rPr>
              <w:t>6,18</w:t>
            </w:r>
          </w:p>
        </w:tc>
        <w:tc>
          <w:tcPr>
            <w:tcW w:w="1666" w:type="dxa"/>
            <w:vAlign w:val="center"/>
          </w:tcPr>
          <w:p w:rsidR="003E3286" w:rsidRPr="004F476F" w:rsidRDefault="003E3286" w:rsidP="006575C8">
            <w:pPr>
              <w:pStyle w:val="BU06Beschriftung"/>
              <w:spacing w:before="0" w:after="0"/>
              <w:rPr>
                <w:b/>
              </w:rPr>
            </w:pPr>
            <w:r w:rsidRPr="004F476F">
              <w:rPr>
                <w:b/>
              </w:rPr>
              <w:t>20</w:t>
            </w:r>
            <w:r>
              <w:rPr>
                <w:b/>
              </w:rPr>
              <w:t xml:space="preserve"> </w:t>
            </w:r>
            <w:r w:rsidRPr="00BE32B7">
              <w:rPr>
                <w:b/>
              </w:rPr>
              <w:t>±</w:t>
            </w:r>
            <w:r w:rsidRPr="004F476F">
              <w:rPr>
                <w:b/>
              </w:rPr>
              <w:t>1,70</w:t>
            </w:r>
          </w:p>
        </w:tc>
        <w:tc>
          <w:tcPr>
            <w:tcW w:w="1665" w:type="dxa"/>
            <w:vAlign w:val="center"/>
          </w:tcPr>
          <w:p w:rsidR="003E3286" w:rsidRPr="004F476F" w:rsidRDefault="003E3286" w:rsidP="006575C8">
            <w:pPr>
              <w:pStyle w:val="BU06Beschriftung"/>
              <w:spacing w:before="0" w:after="0"/>
              <w:rPr>
                <w:b/>
              </w:rPr>
            </w:pPr>
            <w:r w:rsidRPr="004F476F">
              <w:rPr>
                <w:b/>
              </w:rPr>
              <w:t>26</w:t>
            </w:r>
            <w:r>
              <w:rPr>
                <w:b/>
              </w:rPr>
              <w:t xml:space="preserve"> </w:t>
            </w:r>
            <w:r w:rsidRPr="00BE32B7">
              <w:rPr>
                <w:b/>
              </w:rPr>
              <w:t>±</w:t>
            </w:r>
            <w:r>
              <w:rPr>
                <w:b/>
              </w:rPr>
              <w:t xml:space="preserve"> </w:t>
            </w:r>
            <w:r w:rsidRPr="004F476F">
              <w:rPr>
                <w:b/>
              </w:rPr>
              <w:t>5,44</w:t>
            </w:r>
          </w:p>
        </w:tc>
        <w:tc>
          <w:tcPr>
            <w:tcW w:w="1666" w:type="dxa"/>
            <w:vAlign w:val="center"/>
          </w:tcPr>
          <w:p w:rsidR="003E3286" w:rsidRPr="004F476F" w:rsidRDefault="003E3286" w:rsidP="006575C8">
            <w:pPr>
              <w:pStyle w:val="BU06Beschriftung"/>
              <w:spacing w:before="0" w:after="0"/>
              <w:rPr>
                <w:b/>
              </w:rPr>
            </w:pPr>
            <w:r w:rsidRPr="004F476F">
              <w:rPr>
                <w:b/>
              </w:rPr>
              <w:t>36</w:t>
            </w:r>
            <w:r>
              <w:rPr>
                <w:b/>
              </w:rPr>
              <w:t xml:space="preserve"> </w:t>
            </w:r>
            <w:r w:rsidRPr="00BE32B7">
              <w:rPr>
                <w:b/>
              </w:rPr>
              <w:t>±</w:t>
            </w:r>
            <w:r>
              <w:rPr>
                <w:b/>
              </w:rPr>
              <w:t xml:space="preserve"> </w:t>
            </w:r>
            <w:r w:rsidRPr="004F476F">
              <w:rPr>
                <w:b/>
              </w:rPr>
              <w:t>2,94</w:t>
            </w:r>
          </w:p>
        </w:tc>
      </w:tr>
    </w:tbl>
    <w:p w:rsidR="0081415F" w:rsidRDefault="0081415F" w:rsidP="0081415F">
      <w:pPr>
        <w:pStyle w:val="BU06Beschriftung"/>
        <w:spacing w:after="0"/>
        <w:rPr>
          <w:b/>
        </w:rPr>
      </w:pPr>
    </w:p>
    <w:p w:rsidR="0081415F" w:rsidRDefault="0081415F" w:rsidP="0081415F">
      <w:pPr>
        <w:pStyle w:val="BU06Beschriftung"/>
        <w:spacing w:after="0"/>
        <w:rPr>
          <w:rFonts w:ascii="Arial" w:hAnsi="Arial"/>
          <w:bCs/>
        </w:rPr>
      </w:pPr>
      <w:r>
        <w:rPr>
          <w:b/>
        </w:rPr>
        <w:t xml:space="preserve">Tab. 3: Geschätzte </w:t>
      </w:r>
      <w:proofErr w:type="spellStart"/>
      <w:r>
        <w:rPr>
          <w:b/>
        </w:rPr>
        <w:t>Tanninkonzentration</w:t>
      </w:r>
      <w:proofErr w:type="spellEnd"/>
      <w:r>
        <w:rPr>
          <w:b/>
        </w:rPr>
        <w:t xml:space="preserve"> der verwendeten Teelösungen. </w:t>
      </w:r>
      <w:r>
        <w:rPr>
          <w:bCs/>
        </w:rPr>
        <w:t xml:space="preserve">Ein </w:t>
      </w:r>
      <w:r>
        <w:t xml:space="preserve">Teebeutel enthält 2 g Tee; 1 g schwarzer Tee enthält ca. 37 mg lösliche Tannine (vgl. [16]). Mit einem Teebeutel wurde 1 L Tee in </w:t>
      </w:r>
      <w:r>
        <w:rPr>
          <w:bCs/>
        </w:rPr>
        <w:t>0,09 %-</w:t>
      </w:r>
      <w:proofErr w:type="spellStart"/>
      <w:r>
        <w:rPr>
          <w:bCs/>
        </w:rPr>
        <w:t>iger</w:t>
      </w:r>
      <w:proofErr w:type="spellEnd"/>
      <w:r>
        <w:rPr>
          <w:bCs/>
        </w:rPr>
        <w:t xml:space="preserve"> Kochsalzlösung hergestellt (Teelösung 100 %) und mit 0,09 %-</w:t>
      </w:r>
      <w:proofErr w:type="spellStart"/>
      <w:r>
        <w:rPr>
          <w:bCs/>
        </w:rPr>
        <w:t>iger</w:t>
      </w:r>
      <w:proofErr w:type="spellEnd"/>
      <w:r>
        <w:rPr>
          <w:bCs/>
        </w:rPr>
        <w:t xml:space="preserve"> Kochsalzlösung schrittweise verdünnt.</w:t>
      </w:r>
    </w:p>
    <w:tbl>
      <w:tblPr>
        <w:tblStyle w:val="TabellemithellemGitternetz"/>
        <w:tblW w:w="0" w:type="auto"/>
        <w:tblLayout w:type="fixed"/>
        <w:tblLook w:val="00A0" w:firstRow="1" w:lastRow="0" w:firstColumn="1" w:lastColumn="0" w:noHBand="0" w:noVBand="0"/>
      </w:tblPr>
      <w:tblGrid>
        <w:gridCol w:w="3256"/>
        <w:gridCol w:w="967"/>
        <w:gridCol w:w="967"/>
        <w:gridCol w:w="968"/>
        <w:gridCol w:w="967"/>
        <w:gridCol w:w="967"/>
        <w:gridCol w:w="968"/>
      </w:tblGrid>
      <w:tr w:rsidR="0081415F" w:rsidTr="006575C8">
        <w:tc>
          <w:tcPr>
            <w:tcW w:w="3256" w:type="dxa"/>
          </w:tcPr>
          <w:p w:rsidR="0081415F" w:rsidRPr="00303C44" w:rsidRDefault="0081415F" w:rsidP="006575C8">
            <w:pPr>
              <w:pStyle w:val="BU06Beschriftung"/>
              <w:spacing w:before="0" w:after="0"/>
              <w:rPr>
                <w:b/>
              </w:rPr>
            </w:pPr>
            <w:r w:rsidRPr="00303C44">
              <w:rPr>
                <w:b/>
              </w:rPr>
              <w:t>Teelösungen</w:t>
            </w:r>
          </w:p>
        </w:tc>
        <w:tc>
          <w:tcPr>
            <w:tcW w:w="967" w:type="dxa"/>
          </w:tcPr>
          <w:p w:rsidR="0081415F" w:rsidRPr="00303C44" w:rsidRDefault="0081415F" w:rsidP="006575C8">
            <w:pPr>
              <w:pStyle w:val="BU06Beschriftung"/>
              <w:spacing w:before="0" w:after="0"/>
              <w:rPr>
                <w:b/>
                <w:i/>
                <w:iCs/>
              </w:rPr>
            </w:pPr>
            <w:r w:rsidRPr="00303C44">
              <w:rPr>
                <w:b/>
                <w:iCs/>
              </w:rPr>
              <w:t>100 %</w:t>
            </w:r>
          </w:p>
        </w:tc>
        <w:tc>
          <w:tcPr>
            <w:tcW w:w="967" w:type="dxa"/>
          </w:tcPr>
          <w:p w:rsidR="0081415F" w:rsidRPr="00303C44" w:rsidRDefault="0081415F" w:rsidP="006575C8">
            <w:pPr>
              <w:pStyle w:val="BU06Beschriftung"/>
              <w:spacing w:before="0" w:after="0"/>
              <w:rPr>
                <w:b/>
                <w:i/>
                <w:iCs/>
              </w:rPr>
            </w:pPr>
            <w:r w:rsidRPr="00303C44">
              <w:rPr>
                <w:b/>
                <w:iCs/>
              </w:rPr>
              <w:t>50 %</w:t>
            </w:r>
          </w:p>
        </w:tc>
        <w:tc>
          <w:tcPr>
            <w:tcW w:w="968" w:type="dxa"/>
          </w:tcPr>
          <w:p w:rsidR="0081415F" w:rsidRPr="00303C44" w:rsidRDefault="0081415F" w:rsidP="006575C8">
            <w:pPr>
              <w:pStyle w:val="BU06Beschriftung"/>
              <w:spacing w:before="0" w:after="0"/>
              <w:rPr>
                <w:b/>
                <w:i/>
                <w:iCs/>
              </w:rPr>
            </w:pPr>
            <w:r w:rsidRPr="00303C44">
              <w:rPr>
                <w:b/>
                <w:iCs/>
              </w:rPr>
              <w:t>10 %</w:t>
            </w:r>
          </w:p>
        </w:tc>
        <w:tc>
          <w:tcPr>
            <w:tcW w:w="967" w:type="dxa"/>
          </w:tcPr>
          <w:p w:rsidR="0081415F" w:rsidRPr="00303C44" w:rsidRDefault="0081415F" w:rsidP="006575C8">
            <w:pPr>
              <w:pStyle w:val="BU06Beschriftung"/>
              <w:spacing w:before="0" w:after="0"/>
              <w:rPr>
                <w:b/>
                <w:i/>
                <w:iCs/>
              </w:rPr>
            </w:pPr>
            <w:r w:rsidRPr="00303C44">
              <w:rPr>
                <w:b/>
                <w:iCs/>
              </w:rPr>
              <w:t>7,5 %</w:t>
            </w:r>
          </w:p>
        </w:tc>
        <w:tc>
          <w:tcPr>
            <w:tcW w:w="967" w:type="dxa"/>
          </w:tcPr>
          <w:p w:rsidR="0081415F" w:rsidRPr="00303C44" w:rsidRDefault="0081415F" w:rsidP="006575C8">
            <w:pPr>
              <w:pStyle w:val="BU06Beschriftung"/>
              <w:spacing w:before="0" w:after="0"/>
              <w:rPr>
                <w:b/>
                <w:i/>
                <w:iCs/>
              </w:rPr>
            </w:pPr>
            <w:r w:rsidRPr="00303C44">
              <w:rPr>
                <w:b/>
                <w:iCs/>
              </w:rPr>
              <w:t>5 %</w:t>
            </w:r>
          </w:p>
        </w:tc>
        <w:tc>
          <w:tcPr>
            <w:tcW w:w="968" w:type="dxa"/>
          </w:tcPr>
          <w:p w:rsidR="0081415F" w:rsidRPr="00303C44" w:rsidRDefault="0081415F" w:rsidP="006575C8">
            <w:pPr>
              <w:pStyle w:val="BU06Beschriftung"/>
              <w:spacing w:before="0" w:after="0"/>
              <w:rPr>
                <w:b/>
                <w:i/>
                <w:iCs/>
              </w:rPr>
            </w:pPr>
            <w:r w:rsidRPr="00303C44">
              <w:rPr>
                <w:b/>
                <w:iCs/>
              </w:rPr>
              <w:t>1 %</w:t>
            </w:r>
          </w:p>
        </w:tc>
      </w:tr>
      <w:tr w:rsidR="0081415F" w:rsidTr="006575C8">
        <w:tc>
          <w:tcPr>
            <w:tcW w:w="3256" w:type="dxa"/>
          </w:tcPr>
          <w:p w:rsidR="0081415F" w:rsidRPr="00303C44" w:rsidRDefault="0081415F" w:rsidP="006575C8">
            <w:pPr>
              <w:pStyle w:val="BU06Beschriftung"/>
              <w:spacing w:before="0" w:after="0"/>
              <w:rPr>
                <w:b/>
                <w:i/>
                <w:iCs/>
              </w:rPr>
            </w:pPr>
            <w:r w:rsidRPr="00303C44">
              <w:rPr>
                <w:b/>
                <w:iCs/>
              </w:rPr>
              <w:t xml:space="preserve">geschätzte </w:t>
            </w:r>
            <w:proofErr w:type="spellStart"/>
            <w:r w:rsidRPr="00303C44">
              <w:rPr>
                <w:b/>
                <w:iCs/>
              </w:rPr>
              <w:t>Tanninkonzentration</w:t>
            </w:r>
            <w:proofErr w:type="spellEnd"/>
            <w:r w:rsidRPr="00303C44">
              <w:rPr>
                <w:b/>
                <w:iCs/>
              </w:rPr>
              <w:t xml:space="preserve"> [µg/</w:t>
            </w:r>
            <w:proofErr w:type="spellStart"/>
            <w:r w:rsidRPr="00303C44">
              <w:rPr>
                <w:b/>
                <w:iCs/>
              </w:rPr>
              <w:t>mL</w:t>
            </w:r>
            <w:proofErr w:type="spellEnd"/>
            <w:r w:rsidRPr="00303C44">
              <w:rPr>
                <w:b/>
                <w:iCs/>
              </w:rPr>
              <w:t>]</w:t>
            </w:r>
          </w:p>
        </w:tc>
        <w:tc>
          <w:tcPr>
            <w:tcW w:w="967" w:type="dxa"/>
          </w:tcPr>
          <w:p w:rsidR="0081415F" w:rsidRPr="00303C44" w:rsidRDefault="0081415F" w:rsidP="006575C8">
            <w:pPr>
              <w:pStyle w:val="BU06Beschriftung"/>
              <w:spacing w:before="0" w:after="0"/>
              <w:rPr>
                <w:b/>
              </w:rPr>
            </w:pPr>
            <w:r w:rsidRPr="00303C44">
              <w:rPr>
                <w:b/>
              </w:rPr>
              <w:t>74</w:t>
            </w:r>
          </w:p>
        </w:tc>
        <w:tc>
          <w:tcPr>
            <w:tcW w:w="967" w:type="dxa"/>
          </w:tcPr>
          <w:p w:rsidR="0081415F" w:rsidRPr="00303C44" w:rsidRDefault="0081415F" w:rsidP="006575C8">
            <w:pPr>
              <w:pStyle w:val="BU06Beschriftung"/>
              <w:spacing w:before="0" w:after="0"/>
              <w:rPr>
                <w:b/>
              </w:rPr>
            </w:pPr>
            <w:r w:rsidRPr="00303C44">
              <w:rPr>
                <w:b/>
              </w:rPr>
              <w:t>37</w:t>
            </w:r>
          </w:p>
        </w:tc>
        <w:tc>
          <w:tcPr>
            <w:tcW w:w="968" w:type="dxa"/>
          </w:tcPr>
          <w:p w:rsidR="0081415F" w:rsidRPr="00303C44" w:rsidRDefault="0081415F" w:rsidP="006575C8">
            <w:pPr>
              <w:pStyle w:val="BU06Beschriftung"/>
              <w:spacing w:before="0" w:after="0"/>
              <w:rPr>
                <w:b/>
              </w:rPr>
            </w:pPr>
            <w:r w:rsidRPr="00303C44">
              <w:rPr>
                <w:b/>
              </w:rPr>
              <w:t>7,4</w:t>
            </w:r>
          </w:p>
        </w:tc>
        <w:tc>
          <w:tcPr>
            <w:tcW w:w="967" w:type="dxa"/>
          </w:tcPr>
          <w:p w:rsidR="0081415F" w:rsidRPr="00303C44" w:rsidRDefault="0081415F" w:rsidP="006575C8">
            <w:pPr>
              <w:pStyle w:val="BU06Beschriftung"/>
              <w:spacing w:before="0" w:after="0"/>
              <w:rPr>
                <w:b/>
              </w:rPr>
            </w:pPr>
            <w:r w:rsidRPr="00303C44">
              <w:rPr>
                <w:b/>
              </w:rPr>
              <w:t>5,5</w:t>
            </w:r>
          </w:p>
        </w:tc>
        <w:tc>
          <w:tcPr>
            <w:tcW w:w="967" w:type="dxa"/>
          </w:tcPr>
          <w:p w:rsidR="0081415F" w:rsidRPr="00303C44" w:rsidRDefault="0081415F" w:rsidP="006575C8">
            <w:pPr>
              <w:pStyle w:val="BU06Beschriftung"/>
              <w:spacing w:before="0" w:after="0"/>
              <w:rPr>
                <w:b/>
              </w:rPr>
            </w:pPr>
            <w:r w:rsidRPr="00303C44">
              <w:rPr>
                <w:b/>
              </w:rPr>
              <w:t>3,7</w:t>
            </w:r>
          </w:p>
        </w:tc>
        <w:tc>
          <w:tcPr>
            <w:tcW w:w="968" w:type="dxa"/>
          </w:tcPr>
          <w:p w:rsidR="0081415F" w:rsidRPr="00303C44" w:rsidRDefault="0081415F" w:rsidP="006575C8">
            <w:pPr>
              <w:pStyle w:val="BU06Beschriftung"/>
              <w:spacing w:before="0" w:after="0"/>
              <w:rPr>
                <w:b/>
              </w:rPr>
            </w:pPr>
            <w:r w:rsidRPr="00303C44">
              <w:rPr>
                <w:b/>
              </w:rPr>
              <w:t>0,74</w:t>
            </w:r>
          </w:p>
        </w:tc>
      </w:tr>
    </w:tbl>
    <w:p w:rsidR="0081415F" w:rsidRDefault="0081415F" w:rsidP="0081415F">
      <w:pPr>
        <w:pStyle w:val="BU06Beschriftung"/>
        <w:spacing w:after="0"/>
        <w:rPr>
          <w:b/>
        </w:rPr>
      </w:pPr>
    </w:p>
    <w:p w:rsidR="0081415F" w:rsidRDefault="0081415F" w:rsidP="0081415F">
      <w:pPr>
        <w:pStyle w:val="BU01Titel-Unterzeile"/>
        <w:rPr>
          <w:rFonts w:ascii="Open Sans" w:hAnsi="Open Sans" w:cstheme="majorBidi"/>
          <w:color w:val="000000" w:themeColor="text1"/>
          <w:sz w:val="16"/>
          <w:szCs w:val="16"/>
          <w14:textOutline w14:w="0" w14:cap="flat" w14:cmpd="sng" w14:algn="ctr">
            <w14:noFill/>
            <w14:prstDash w14:val="solid"/>
            <w14:round/>
          </w14:textOutline>
          <w14:ligatures w14:val="standard"/>
        </w:rPr>
      </w:pPr>
      <w:r>
        <w:br w:type="page"/>
      </w:r>
    </w:p>
    <w:p w:rsidR="0081415F" w:rsidRPr="00886BC7" w:rsidRDefault="0081415F" w:rsidP="0081415F">
      <w:pPr>
        <w:pStyle w:val="BU06Beschriftung"/>
        <w:spacing w:after="0"/>
      </w:pPr>
      <w:r>
        <w:rPr>
          <w:b/>
        </w:rPr>
        <w:lastRenderedPageBreak/>
        <w:t xml:space="preserve">Tab. 4: Hemmung der </w:t>
      </w:r>
      <w:r w:rsidRPr="00340DFC">
        <w:rPr>
          <w:b/>
        </w:rPr>
        <w:t>Aktivität der Saccharase</w:t>
      </w:r>
      <w:r>
        <w:rPr>
          <w:b/>
        </w:rPr>
        <w:t xml:space="preserve"> in Abhängigkeit von der </w:t>
      </w:r>
      <w:proofErr w:type="spellStart"/>
      <w:r>
        <w:rPr>
          <w:b/>
          <w:iCs/>
        </w:rPr>
        <w:t>Tanninkonzentration</w:t>
      </w:r>
      <w:proofErr w:type="spellEnd"/>
      <w:r>
        <w:rPr>
          <w:b/>
        </w:rPr>
        <w:t xml:space="preserve">. </w:t>
      </w:r>
      <w:r>
        <w:t>Gemessene Produktkonzentration (Glukose in mg/</w:t>
      </w:r>
      <w:proofErr w:type="spellStart"/>
      <w:r>
        <w:t>dL</w:t>
      </w:r>
      <w:proofErr w:type="spellEnd"/>
      <w:r>
        <w:t xml:space="preserve">, Mittelwerte </w:t>
      </w:r>
      <w:r w:rsidRPr="00B433FE">
        <w:t>±</w:t>
      </w:r>
      <w:r>
        <w:t xml:space="preserve"> Standardabweichung; n = 3) in Honiglösung (500 mg/</w:t>
      </w:r>
      <w:proofErr w:type="spellStart"/>
      <w:r>
        <w:t>dL</w:t>
      </w:r>
      <w:proofErr w:type="spellEnd"/>
      <w:r>
        <w:t xml:space="preserve"> 0,09 %-</w:t>
      </w:r>
      <w:proofErr w:type="spellStart"/>
      <w:r>
        <w:t>iger</w:t>
      </w:r>
      <w:proofErr w:type="spellEnd"/>
      <w:r>
        <w:t xml:space="preserve"> Kochsalzlösung) mit zugegebenem Substrat (5 g/</w:t>
      </w:r>
      <w:proofErr w:type="spellStart"/>
      <w:r>
        <w:t>dL</w:t>
      </w:r>
      <w:proofErr w:type="spellEnd"/>
      <w:r>
        <w:t xml:space="preserve"> Saccharose) in Abhängigkeit von der </w:t>
      </w:r>
      <w:proofErr w:type="spellStart"/>
      <w:r>
        <w:rPr>
          <w:iCs/>
        </w:rPr>
        <w:t>Tanninkonzentration</w:t>
      </w:r>
      <w:proofErr w:type="spellEnd"/>
      <w:r>
        <w:t xml:space="preserve"> (in </w:t>
      </w:r>
      <w:r>
        <w:rPr>
          <w:iCs/>
        </w:rPr>
        <w:t>µg/</w:t>
      </w:r>
      <w:proofErr w:type="spellStart"/>
      <w:r>
        <w:rPr>
          <w:iCs/>
        </w:rPr>
        <w:t>mL</w:t>
      </w:r>
      <w:proofErr w:type="spellEnd"/>
      <w:r>
        <w:rPr>
          <w:iCs/>
        </w:rPr>
        <w:t>)</w:t>
      </w:r>
      <w:r>
        <w:t xml:space="preserve"> und der Reaktionszeit (in min) bei Raumtemperatur. Die Glukosekonzentration der Honiglösung zu Beginn der Experimente wurde von den Messwerten abgezogen.</w:t>
      </w:r>
    </w:p>
    <w:tbl>
      <w:tblPr>
        <w:tblStyle w:val="TabellemithellemGitternetz"/>
        <w:tblW w:w="0" w:type="auto"/>
        <w:tblLook w:val="00A0" w:firstRow="1" w:lastRow="0" w:firstColumn="1" w:lastColumn="0" w:noHBand="0" w:noVBand="0"/>
      </w:tblPr>
      <w:tblGrid>
        <w:gridCol w:w="2972"/>
        <w:gridCol w:w="1105"/>
        <w:gridCol w:w="1661"/>
        <w:gridCol w:w="1661"/>
        <w:gridCol w:w="1661"/>
      </w:tblGrid>
      <w:tr w:rsidR="0081415F" w:rsidTr="006575C8">
        <w:trPr>
          <w:trHeight w:val="469"/>
        </w:trPr>
        <w:tc>
          <w:tcPr>
            <w:tcW w:w="2972" w:type="dxa"/>
            <w:vAlign w:val="center"/>
          </w:tcPr>
          <w:p w:rsidR="0081415F" w:rsidRPr="00303C44" w:rsidRDefault="0081415F" w:rsidP="006575C8">
            <w:pPr>
              <w:pStyle w:val="BU06Beschriftung"/>
              <w:spacing w:before="0" w:after="0"/>
              <w:rPr>
                <w:b/>
              </w:rPr>
            </w:pPr>
            <w:r w:rsidRPr="00303C44">
              <w:rPr>
                <w:b/>
              </w:rPr>
              <w:t>Reaktionszeit [min]</w:t>
            </w:r>
          </w:p>
        </w:tc>
        <w:tc>
          <w:tcPr>
            <w:tcW w:w="1105" w:type="dxa"/>
            <w:vAlign w:val="center"/>
          </w:tcPr>
          <w:p w:rsidR="0081415F" w:rsidRPr="00303C44" w:rsidRDefault="0081415F" w:rsidP="006575C8">
            <w:pPr>
              <w:pStyle w:val="BU06Beschriftung"/>
              <w:spacing w:before="0" w:after="0"/>
              <w:rPr>
                <w:b/>
              </w:rPr>
            </w:pPr>
            <w:r w:rsidRPr="00303C44">
              <w:rPr>
                <w:b/>
              </w:rPr>
              <w:t>0</w:t>
            </w:r>
          </w:p>
        </w:tc>
        <w:tc>
          <w:tcPr>
            <w:tcW w:w="1661" w:type="dxa"/>
            <w:vAlign w:val="center"/>
          </w:tcPr>
          <w:p w:rsidR="0081415F" w:rsidRPr="00303C44" w:rsidRDefault="0081415F" w:rsidP="006575C8">
            <w:pPr>
              <w:pStyle w:val="BU06Beschriftung"/>
              <w:spacing w:before="0" w:after="0"/>
              <w:rPr>
                <w:b/>
              </w:rPr>
            </w:pPr>
            <w:r w:rsidRPr="00303C44">
              <w:rPr>
                <w:b/>
              </w:rPr>
              <w:t>10</w:t>
            </w:r>
          </w:p>
        </w:tc>
        <w:tc>
          <w:tcPr>
            <w:tcW w:w="1661" w:type="dxa"/>
            <w:vAlign w:val="center"/>
          </w:tcPr>
          <w:p w:rsidR="0081415F" w:rsidRPr="00303C44" w:rsidRDefault="0081415F" w:rsidP="006575C8">
            <w:pPr>
              <w:pStyle w:val="BU06Beschriftung"/>
              <w:spacing w:before="0" w:after="0"/>
              <w:rPr>
                <w:b/>
              </w:rPr>
            </w:pPr>
            <w:r w:rsidRPr="00303C44">
              <w:rPr>
                <w:b/>
              </w:rPr>
              <w:t>20</w:t>
            </w:r>
          </w:p>
        </w:tc>
        <w:tc>
          <w:tcPr>
            <w:tcW w:w="1661" w:type="dxa"/>
            <w:vAlign w:val="center"/>
          </w:tcPr>
          <w:p w:rsidR="0081415F" w:rsidRPr="00303C44" w:rsidRDefault="0081415F" w:rsidP="006575C8">
            <w:pPr>
              <w:pStyle w:val="BU06Beschriftung"/>
              <w:spacing w:before="0" w:after="0"/>
              <w:rPr>
                <w:b/>
              </w:rPr>
            </w:pPr>
            <w:r w:rsidRPr="00303C44">
              <w:rPr>
                <w:b/>
              </w:rPr>
              <w:t>30</w:t>
            </w:r>
          </w:p>
        </w:tc>
      </w:tr>
      <w:tr w:rsidR="0081415F" w:rsidTr="006575C8">
        <w:trPr>
          <w:trHeight w:val="469"/>
        </w:trPr>
        <w:tc>
          <w:tcPr>
            <w:tcW w:w="2972" w:type="dxa"/>
            <w:vAlign w:val="center"/>
          </w:tcPr>
          <w:p w:rsidR="0081415F" w:rsidRPr="00303C44" w:rsidRDefault="0081415F" w:rsidP="006575C8">
            <w:pPr>
              <w:pStyle w:val="BU06Beschriftung"/>
              <w:spacing w:before="0" w:after="0"/>
              <w:rPr>
                <w:b/>
              </w:rPr>
            </w:pPr>
            <w:proofErr w:type="spellStart"/>
            <w:r w:rsidRPr="00303C44">
              <w:rPr>
                <w:b/>
              </w:rPr>
              <w:t>Tanninkonzentration</w:t>
            </w:r>
            <w:proofErr w:type="spellEnd"/>
            <w:r w:rsidRPr="00303C44">
              <w:rPr>
                <w:b/>
              </w:rPr>
              <w:t xml:space="preserve"> [µg/</w:t>
            </w:r>
            <w:proofErr w:type="spellStart"/>
            <w:r w:rsidRPr="00303C44">
              <w:rPr>
                <w:b/>
              </w:rPr>
              <w:t>mL</w:t>
            </w:r>
            <w:proofErr w:type="spellEnd"/>
            <w:r w:rsidRPr="00303C44">
              <w:rPr>
                <w:b/>
              </w:rPr>
              <w:t>]</w:t>
            </w:r>
          </w:p>
        </w:tc>
        <w:tc>
          <w:tcPr>
            <w:tcW w:w="6088" w:type="dxa"/>
            <w:gridSpan w:val="4"/>
            <w:vAlign w:val="center"/>
          </w:tcPr>
          <w:p w:rsidR="0081415F" w:rsidRPr="00303C44" w:rsidRDefault="0081415F" w:rsidP="006575C8">
            <w:pPr>
              <w:pStyle w:val="BU06Beschriftung"/>
              <w:spacing w:before="0" w:after="0"/>
              <w:rPr>
                <w:b/>
              </w:rPr>
            </w:pPr>
            <w:r w:rsidRPr="00303C44">
              <w:rPr>
                <w:b/>
              </w:rPr>
              <w:t>Produktkonzentration (Glukose) [mg/</w:t>
            </w:r>
            <w:proofErr w:type="spellStart"/>
            <w:r w:rsidRPr="00303C44">
              <w:rPr>
                <w:b/>
              </w:rPr>
              <w:t>dL</w:t>
            </w:r>
            <w:proofErr w:type="spellEnd"/>
            <w:r w:rsidRPr="00303C44">
              <w:rPr>
                <w:b/>
              </w:rPr>
              <w:t>]</w:t>
            </w:r>
          </w:p>
        </w:tc>
      </w:tr>
      <w:tr w:rsidR="0081415F" w:rsidTr="006575C8">
        <w:tc>
          <w:tcPr>
            <w:tcW w:w="2972" w:type="dxa"/>
            <w:vAlign w:val="center"/>
          </w:tcPr>
          <w:p w:rsidR="0081415F" w:rsidRPr="00303C44" w:rsidRDefault="0081415F" w:rsidP="006575C8">
            <w:pPr>
              <w:pStyle w:val="BU06Beschriftung"/>
              <w:spacing w:before="0" w:after="0"/>
              <w:rPr>
                <w:b/>
                <w:i/>
              </w:rPr>
            </w:pPr>
            <w:r w:rsidRPr="00303C44">
              <w:rPr>
                <w:b/>
              </w:rPr>
              <w:t>74</w:t>
            </w:r>
          </w:p>
        </w:tc>
        <w:tc>
          <w:tcPr>
            <w:tcW w:w="1105" w:type="dxa"/>
            <w:vAlign w:val="center"/>
          </w:tcPr>
          <w:p w:rsidR="0081415F" w:rsidRPr="00303C44" w:rsidRDefault="0081415F" w:rsidP="006575C8">
            <w:pPr>
              <w:pStyle w:val="BU06Beschriftung"/>
              <w:spacing w:before="0" w:after="0"/>
              <w:rPr>
                <w:b/>
              </w:rPr>
            </w:pPr>
            <w:r w:rsidRPr="00303C44">
              <w:rPr>
                <w:b/>
              </w:rPr>
              <w:t>0</w:t>
            </w:r>
          </w:p>
        </w:tc>
        <w:tc>
          <w:tcPr>
            <w:tcW w:w="1661" w:type="dxa"/>
            <w:vAlign w:val="center"/>
          </w:tcPr>
          <w:p w:rsidR="0081415F" w:rsidRPr="00303C44" w:rsidRDefault="0081415F" w:rsidP="006575C8">
            <w:pPr>
              <w:pStyle w:val="BU06Beschriftung"/>
              <w:spacing w:before="0" w:after="0"/>
              <w:rPr>
                <w:b/>
              </w:rPr>
            </w:pPr>
            <w:r w:rsidRPr="00303C44">
              <w:rPr>
                <w:b/>
              </w:rPr>
              <w:t>22,76</w:t>
            </w:r>
            <w:r>
              <w:rPr>
                <w:b/>
              </w:rPr>
              <w:t xml:space="preserve"> </w:t>
            </w:r>
            <w:r w:rsidRPr="00BE32B7">
              <w:rPr>
                <w:b/>
              </w:rPr>
              <w:t>±</w:t>
            </w:r>
            <w:r>
              <w:rPr>
                <w:b/>
              </w:rPr>
              <w:t xml:space="preserve"> </w:t>
            </w:r>
            <w:r w:rsidRPr="00303C44">
              <w:rPr>
                <w:b/>
              </w:rPr>
              <w:t>4,36</w:t>
            </w:r>
          </w:p>
        </w:tc>
        <w:tc>
          <w:tcPr>
            <w:tcW w:w="1661" w:type="dxa"/>
            <w:vAlign w:val="center"/>
          </w:tcPr>
          <w:p w:rsidR="0081415F" w:rsidRPr="00303C44" w:rsidRDefault="0081415F" w:rsidP="006575C8">
            <w:pPr>
              <w:pStyle w:val="BU06Beschriftung"/>
              <w:spacing w:before="0" w:after="0"/>
              <w:rPr>
                <w:b/>
              </w:rPr>
            </w:pPr>
            <w:r w:rsidRPr="00303C44">
              <w:rPr>
                <w:b/>
              </w:rPr>
              <w:t>23,73</w:t>
            </w:r>
            <w:r>
              <w:rPr>
                <w:b/>
              </w:rPr>
              <w:t xml:space="preserve"> </w:t>
            </w:r>
            <w:r w:rsidRPr="00BE32B7">
              <w:rPr>
                <w:b/>
              </w:rPr>
              <w:t>±</w:t>
            </w:r>
            <w:r>
              <w:rPr>
                <w:b/>
              </w:rPr>
              <w:t xml:space="preserve"> </w:t>
            </w:r>
            <w:r w:rsidRPr="00303C44">
              <w:rPr>
                <w:b/>
              </w:rPr>
              <w:t>4,36</w:t>
            </w:r>
          </w:p>
        </w:tc>
        <w:tc>
          <w:tcPr>
            <w:tcW w:w="1661" w:type="dxa"/>
            <w:vAlign w:val="center"/>
          </w:tcPr>
          <w:p w:rsidR="0081415F" w:rsidRPr="00303C44" w:rsidRDefault="0081415F" w:rsidP="006575C8">
            <w:pPr>
              <w:pStyle w:val="BU06Beschriftung"/>
              <w:spacing w:before="0" w:after="0"/>
              <w:rPr>
                <w:b/>
              </w:rPr>
            </w:pPr>
            <w:r w:rsidRPr="00303C44">
              <w:rPr>
                <w:b/>
              </w:rPr>
              <w:t>23,73</w:t>
            </w:r>
            <w:r>
              <w:rPr>
                <w:b/>
              </w:rPr>
              <w:t xml:space="preserve"> </w:t>
            </w:r>
            <w:r w:rsidRPr="00BE32B7">
              <w:rPr>
                <w:b/>
              </w:rPr>
              <w:t>±</w:t>
            </w:r>
            <w:r>
              <w:rPr>
                <w:b/>
              </w:rPr>
              <w:t xml:space="preserve"> </w:t>
            </w:r>
            <w:r w:rsidRPr="00303C44">
              <w:rPr>
                <w:b/>
              </w:rPr>
              <w:t>4,36</w:t>
            </w:r>
          </w:p>
        </w:tc>
      </w:tr>
      <w:tr w:rsidR="0081415F" w:rsidTr="006575C8">
        <w:tc>
          <w:tcPr>
            <w:tcW w:w="2972" w:type="dxa"/>
            <w:vAlign w:val="center"/>
          </w:tcPr>
          <w:p w:rsidR="0081415F" w:rsidRPr="00303C44" w:rsidRDefault="0081415F" w:rsidP="006575C8">
            <w:pPr>
              <w:pStyle w:val="BU06Beschriftung"/>
              <w:spacing w:before="0" w:after="0"/>
              <w:rPr>
                <w:b/>
                <w:i/>
              </w:rPr>
            </w:pPr>
            <w:r w:rsidRPr="00303C44">
              <w:rPr>
                <w:b/>
              </w:rPr>
              <w:t>37</w:t>
            </w:r>
          </w:p>
        </w:tc>
        <w:tc>
          <w:tcPr>
            <w:tcW w:w="1105" w:type="dxa"/>
            <w:vAlign w:val="center"/>
          </w:tcPr>
          <w:p w:rsidR="0081415F" w:rsidRPr="00303C44" w:rsidRDefault="0081415F" w:rsidP="006575C8">
            <w:pPr>
              <w:pStyle w:val="BU06Beschriftung"/>
              <w:spacing w:before="0" w:after="0"/>
              <w:rPr>
                <w:b/>
              </w:rPr>
            </w:pPr>
            <w:r w:rsidRPr="00303C44">
              <w:rPr>
                <w:b/>
              </w:rPr>
              <w:t>0</w:t>
            </w:r>
          </w:p>
        </w:tc>
        <w:tc>
          <w:tcPr>
            <w:tcW w:w="1661" w:type="dxa"/>
            <w:vAlign w:val="center"/>
          </w:tcPr>
          <w:p w:rsidR="0081415F" w:rsidRPr="00303C44" w:rsidRDefault="0081415F" w:rsidP="006575C8">
            <w:pPr>
              <w:pStyle w:val="BU06Beschriftung"/>
              <w:spacing w:before="0" w:after="0"/>
              <w:rPr>
                <w:b/>
              </w:rPr>
            </w:pPr>
            <w:r w:rsidRPr="00303C44">
              <w:rPr>
                <w:b/>
              </w:rPr>
              <w:t>14,53</w:t>
            </w:r>
            <w:r>
              <w:rPr>
                <w:b/>
              </w:rPr>
              <w:t xml:space="preserve"> </w:t>
            </w:r>
            <w:r w:rsidRPr="00BE32B7">
              <w:rPr>
                <w:b/>
              </w:rPr>
              <w:t>±</w:t>
            </w:r>
            <w:r>
              <w:rPr>
                <w:b/>
              </w:rPr>
              <w:t xml:space="preserve"> </w:t>
            </w:r>
            <w:r w:rsidRPr="00303C44">
              <w:rPr>
                <w:b/>
              </w:rPr>
              <w:t>2,91</w:t>
            </w:r>
          </w:p>
        </w:tc>
        <w:tc>
          <w:tcPr>
            <w:tcW w:w="1661" w:type="dxa"/>
            <w:vAlign w:val="center"/>
          </w:tcPr>
          <w:p w:rsidR="0081415F" w:rsidRPr="00303C44" w:rsidRDefault="0081415F" w:rsidP="006575C8">
            <w:pPr>
              <w:pStyle w:val="BU06Beschriftung"/>
              <w:spacing w:before="0" w:after="0"/>
              <w:rPr>
                <w:b/>
              </w:rPr>
            </w:pPr>
            <w:r w:rsidRPr="00303C44">
              <w:rPr>
                <w:b/>
              </w:rPr>
              <w:t>15,49</w:t>
            </w:r>
            <w:r>
              <w:rPr>
                <w:b/>
              </w:rPr>
              <w:t xml:space="preserve"> </w:t>
            </w:r>
            <w:r w:rsidRPr="00BE32B7">
              <w:rPr>
                <w:b/>
              </w:rPr>
              <w:t>±</w:t>
            </w:r>
            <w:r>
              <w:rPr>
                <w:b/>
              </w:rPr>
              <w:t xml:space="preserve"> </w:t>
            </w:r>
            <w:r w:rsidRPr="00303C44">
              <w:rPr>
                <w:b/>
              </w:rPr>
              <w:t>1,94</w:t>
            </w:r>
          </w:p>
        </w:tc>
        <w:tc>
          <w:tcPr>
            <w:tcW w:w="1661" w:type="dxa"/>
            <w:vAlign w:val="center"/>
          </w:tcPr>
          <w:p w:rsidR="0081415F" w:rsidRPr="00303C44" w:rsidRDefault="0081415F" w:rsidP="006575C8">
            <w:pPr>
              <w:pStyle w:val="BU06Beschriftung"/>
              <w:spacing w:before="0" w:after="0"/>
              <w:rPr>
                <w:b/>
              </w:rPr>
            </w:pPr>
            <w:r w:rsidRPr="00303C44">
              <w:rPr>
                <w:b/>
              </w:rPr>
              <w:t>15,49</w:t>
            </w:r>
            <w:r>
              <w:rPr>
                <w:b/>
              </w:rPr>
              <w:t xml:space="preserve"> </w:t>
            </w:r>
            <w:r w:rsidRPr="00BE32B7">
              <w:rPr>
                <w:b/>
              </w:rPr>
              <w:t>±</w:t>
            </w:r>
            <w:r>
              <w:rPr>
                <w:b/>
              </w:rPr>
              <w:t xml:space="preserve"> </w:t>
            </w:r>
            <w:r w:rsidRPr="00303C44">
              <w:rPr>
                <w:b/>
              </w:rPr>
              <w:t>2,91</w:t>
            </w:r>
          </w:p>
        </w:tc>
      </w:tr>
      <w:tr w:rsidR="0081415F" w:rsidTr="006575C8">
        <w:tc>
          <w:tcPr>
            <w:tcW w:w="2972" w:type="dxa"/>
            <w:vAlign w:val="center"/>
          </w:tcPr>
          <w:p w:rsidR="0081415F" w:rsidRPr="00303C44" w:rsidRDefault="0081415F" w:rsidP="006575C8">
            <w:pPr>
              <w:pStyle w:val="BU06Beschriftung"/>
              <w:spacing w:before="0" w:after="0"/>
              <w:rPr>
                <w:b/>
                <w:i/>
              </w:rPr>
            </w:pPr>
            <w:r w:rsidRPr="00303C44">
              <w:rPr>
                <w:b/>
              </w:rPr>
              <w:t>7,4</w:t>
            </w:r>
          </w:p>
        </w:tc>
        <w:tc>
          <w:tcPr>
            <w:tcW w:w="1105" w:type="dxa"/>
            <w:vAlign w:val="center"/>
          </w:tcPr>
          <w:p w:rsidR="0081415F" w:rsidRPr="00303C44" w:rsidRDefault="0081415F" w:rsidP="006575C8">
            <w:pPr>
              <w:pStyle w:val="BU06Beschriftung"/>
              <w:spacing w:before="0" w:after="0"/>
              <w:rPr>
                <w:b/>
              </w:rPr>
            </w:pPr>
            <w:r w:rsidRPr="00303C44">
              <w:rPr>
                <w:b/>
              </w:rPr>
              <w:t>0</w:t>
            </w:r>
          </w:p>
        </w:tc>
        <w:tc>
          <w:tcPr>
            <w:tcW w:w="1661" w:type="dxa"/>
            <w:vAlign w:val="center"/>
          </w:tcPr>
          <w:p w:rsidR="0081415F" w:rsidRPr="00303C44" w:rsidRDefault="0081415F" w:rsidP="006575C8">
            <w:pPr>
              <w:pStyle w:val="BU06Beschriftung"/>
              <w:spacing w:before="0" w:after="0"/>
              <w:rPr>
                <w:b/>
              </w:rPr>
            </w:pPr>
            <w:r w:rsidRPr="00303C44">
              <w:rPr>
                <w:b/>
              </w:rPr>
              <w:t>14,53</w:t>
            </w:r>
            <w:r>
              <w:rPr>
                <w:b/>
              </w:rPr>
              <w:t xml:space="preserve"> </w:t>
            </w:r>
            <w:r w:rsidRPr="00BE32B7">
              <w:rPr>
                <w:b/>
              </w:rPr>
              <w:t>±</w:t>
            </w:r>
            <w:r>
              <w:rPr>
                <w:b/>
              </w:rPr>
              <w:t xml:space="preserve"> </w:t>
            </w:r>
            <w:r w:rsidRPr="00303C44">
              <w:rPr>
                <w:b/>
              </w:rPr>
              <w:t>5,07</w:t>
            </w:r>
          </w:p>
        </w:tc>
        <w:tc>
          <w:tcPr>
            <w:tcW w:w="1661" w:type="dxa"/>
            <w:vAlign w:val="center"/>
          </w:tcPr>
          <w:p w:rsidR="0081415F" w:rsidRPr="00303C44" w:rsidRDefault="0081415F" w:rsidP="006575C8">
            <w:pPr>
              <w:pStyle w:val="BU06Beschriftung"/>
              <w:spacing w:before="0" w:after="0"/>
              <w:rPr>
                <w:b/>
              </w:rPr>
            </w:pPr>
            <w:r w:rsidRPr="00303C44">
              <w:rPr>
                <w:b/>
              </w:rPr>
              <w:t>21,31</w:t>
            </w:r>
            <w:r>
              <w:rPr>
                <w:b/>
              </w:rPr>
              <w:t xml:space="preserve"> </w:t>
            </w:r>
            <w:r w:rsidRPr="00BE32B7">
              <w:rPr>
                <w:b/>
              </w:rPr>
              <w:t>±</w:t>
            </w:r>
            <w:r>
              <w:rPr>
                <w:b/>
              </w:rPr>
              <w:t xml:space="preserve"> </w:t>
            </w:r>
            <w:r w:rsidRPr="00303C44">
              <w:rPr>
                <w:b/>
              </w:rPr>
              <w:t>6,02</w:t>
            </w:r>
          </w:p>
        </w:tc>
        <w:tc>
          <w:tcPr>
            <w:tcW w:w="1661" w:type="dxa"/>
            <w:vAlign w:val="center"/>
          </w:tcPr>
          <w:p w:rsidR="0081415F" w:rsidRPr="00303C44" w:rsidRDefault="0081415F" w:rsidP="006575C8">
            <w:pPr>
              <w:pStyle w:val="BU06Beschriftung"/>
              <w:spacing w:before="0" w:after="0"/>
              <w:rPr>
                <w:b/>
              </w:rPr>
            </w:pPr>
            <w:r w:rsidRPr="00303C44">
              <w:rPr>
                <w:b/>
              </w:rPr>
              <w:t>31,48</w:t>
            </w:r>
            <w:r>
              <w:rPr>
                <w:b/>
              </w:rPr>
              <w:t xml:space="preserve"> </w:t>
            </w:r>
            <w:r w:rsidRPr="00BE32B7">
              <w:rPr>
                <w:b/>
              </w:rPr>
              <w:t>±</w:t>
            </w:r>
            <w:r>
              <w:rPr>
                <w:b/>
              </w:rPr>
              <w:t xml:space="preserve"> </w:t>
            </w:r>
            <w:r w:rsidRPr="00303C44">
              <w:rPr>
                <w:b/>
              </w:rPr>
              <w:t>1,92</w:t>
            </w:r>
          </w:p>
        </w:tc>
      </w:tr>
      <w:tr w:rsidR="0081415F" w:rsidTr="006575C8">
        <w:tc>
          <w:tcPr>
            <w:tcW w:w="2972" w:type="dxa"/>
            <w:vAlign w:val="center"/>
          </w:tcPr>
          <w:p w:rsidR="0081415F" w:rsidRPr="00303C44" w:rsidRDefault="0081415F" w:rsidP="006575C8">
            <w:pPr>
              <w:pStyle w:val="BU06Beschriftung"/>
              <w:spacing w:before="0" w:after="0"/>
              <w:rPr>
                <w:b/>
                <w:i/>
              </w:rPr>
            </w:pPr>
            <w:r w:rsidRPr="00303C44">
              <w:rPr>
                <w:b/>
              </w:rPr>
              <w:t>5,5</w:t>
            </w:r>
          </w:p>
        </w:tc>
        <w:tc>
          <w:tcPr>
            <w:tcW w:w="1105" w:type="dxa"/>
            <w:vAlign w:val="center"/>
          </w:tcPr>
          <w:p w:rsidR="0081415F" w:rsidRPr="00303C44" w:rsidRDefault="0081415F" w:rsidP="006575C8">
            <w:pPr>
              <w:pStyle w:val="BU06Beschriftung"/>
              <w:spacing w:before="0" w:after="0"/>
              <w:rPr>
                <w:b/>
              </w:rPr>
            </w:pPr>
            <w:r w:rsidRPr="00303C44">
              <w:rPr>
                <w:b/>
              </w:rPr>
              <w:t>0</w:t>
            </w:r>
          </w:p>
        </w:tc>
        <w:tc>
          <w:tcPr>
            <w:tcW w:w="1661" w:type="dxa"/>
            <w:vAlign w:val="center"/>
          </w:tcPr>
          <w:p w:rsidR="0081415F" w:rsidRPr="00303C44" w:rsidRDefault="0081415F" w:rsidP="006575C8">
            <w:pPr>
              <w:pStyle w:val="BU06Beschriftung"/>
              <w:spacing w:before="0" w:after="0"/>
              <w:rPr>
                <w:b/>
              </w:rPr>
            </w:pPr>
            <w:r w:rsidRPr="00303C44">
              <w:rPr>
                <w:b/>
              </w:rPr>
              <w:t>16,95</w:t>
            </w:r>
            <w:r>
              <w:rPr>
                <w:b/>
              </w:rPr>
              <w:t xml:space="preserve"> </w:t>
            </w:r>
            <w:r w:rsidRPr="00BE32B7">
              <w:rPr>
                <w:b/>
              </w:rPr>
              <w:t>±</w:t>
            </w:r>
            <w:r>
              <w:rPr>
                <w:b/>
              </w:rPr>
              <w:t xml:space="preserve"> </w:t>
            </w:r>
            <w:r w:rsidRPr="00303C44">
              <w:rPr>
                <w:b/>
              </w:rPr>
              <w:t>4,36</w:t>
            </w:r>
          </w:p>
        </w:tc>
        <w:tc>
          <w:tcPr>
            <w:tcW w:w="1661" w:type="dxa"/>
            <w:vAlign w:val="center"/>
          </w:tcPr>
          <w:p w:rsidR="0081415F" w:rsidRPr="00303C44" w:rsidRDefault="0081415F" w:rsidP="006575C8">
            <w:pPr>
              <w:pStyle w:val="BU06Beschriftung"/>
              <w:spacing w:before="0" w:after="0"/>
              <w:rPr>
                <w:b/>
              </w:rPr>
            </w:pPr>
            <w:r w:rsidRPr="00303C44">
              <w:rPr>
                <w:b/>
              </w:rPr>
              <w:t>30,51</w:t>
            </w:r>
            <w:r>
              <w:rPr>
                <w:b/>
              </w:rPr>
              <w:t xml:space="preserve"> </w:t>
            </w:r>
            <w:r w:rsidRPr="00BE32B7">
              <w:rPr>
                <w:b/>
              </w:rPr>
              <w:t>±</w:t>
            </w:r>
            <w:r>
              <w:rPr>
                <w:b/>
              </w:rPr>
              <w:t xml:space="preserve"> </w:t>
            </w:r>
            <w:r w:rsidRPr="00303C44">
              <w:rPr>
                <w:b/>
              </w:rPr>
              <w:t>0,48</w:t>
            </w:r>
          </w:p>
        </w:tc>
        <w:tc>
          <w:tcPr>
            <w:tcW w:w="1661" w:type="dxa"/>
            <w:vAlign w:val="center"/>
          </w:tcPr>
          <w:p w:rsidR="0081415F" w:rsidRPr="00303C44" w:rsidRDefault="0081415F" w:rsidP="006575C8">
            <w:pPr>
              <w:pStyle w:val="BU06Beschriftung"/>
              <w:spacing w:before="0" w:after="0"/>
              <w:rPr>
                <w:b/>
              </w:rPr>
            </w:pPr>
            <w:r w:rsidRPr="00303C44">
              <w:rPr>
                <w:b/>
              </w:rPr>
              <w:t>31,97</w:t>
            </w:r>
            <w:r>
              <w:rPr>
                <w:b/>
              </w:rPr>
              <w:t xml:space="preserve"> </w:t>
            </w:r>
            <w:r w:rsidRPr="00BE32B7">
              <w:rPr>
                <w:b/>
              </w:rPr>
              <w:t>±</w:t>
            </w:r>
            <w:r>
              <w:rPr>
                <w:b/>
              </w:rPr>
              <w:t xml:space="preserve"> </w:t>
            </w:r>
            <w:r w:rsidRPr="00303C44">
              <w:rPr>
                <w:b/>
              </w:rPr>
              <w:t>0,97</w:t>
            </w:r>
          </w:p>
        </w:tc>
      </w:tr>
      <w:tr w:rsidR="0081415F" w:rsidTr="006575C8">
        <w:tc>
          <w:tcPr>
            <w:tcW w:w="2972" w:type="dxa"/>
            <w:vAlign w:val="center"/>
          </w:tcPr>
          <w:p w:rsidR="0081415F" w:rsidRPr="00303C44" w:rsidRDefault="0081415F" w:rsidP="006575C8">
            <w:pPr>
              <w:pStyle w:val="BU06Beschriftung"/>
              <w:spacing w:before="0" w:after="0"/>
              <w:rPr>
                <w:b/>
                <w:i/>
              </w:rPr>
            </w:pPr>
            <w:r w:rsidRPr="00303C44">
              <w:rPr>
                <w:b/>
              </w:rPr>
              <w:t>3,7</w:t>
            </w:r>
          </w:p>
        </w:tc>
        <w:tc>
          <w:tcPr>
            <w:tcW w:w="1105" w:type="dxa"/>
            <w:vAlign w:val="center"/>
          </w:tcPr>
          <w:p w:rsidR="0081415F" w:rsidRPr="00303C44" w:rsidRDefault="0081415F" w:rsidP="006575C8">
            <w:pPr>
              <w:pStyle w:val="BU06Beschriftung"/>
              <w:spacing w:before="0" w:after="0"/>
              <w:rPr>
                <w:b/>
              </w:rPr>
            </w:pPr>
            <w:r w:rsidRPr="00303C44">
              <w:rPr>
                <w:b/>
              </w:rPr>
              <w:t>0</w:t>
            </w:r>
          </w:p>
        </w:tc>
        <w:tc>
          <w:tcPr>
            <w:tcW w:w="1661" w:type="dxa"/>
            <w:vAlign w:val="center"/>
          </w:tcPr>
          <w:p w:rsidR="0081415F" w:rsidRPr="00303C44" w:rsidRDefault="0081415F" w:rsidP="006575C8">
            <w:pPr>
              <w:pStyle w:val="BU06Beschriftung"/>
              <w:spacing w:before="0" w:after="0"/>
              <w:rPr>
                <w:b/>
              </w:rPr>
            </w:pPr>
            <w:r w:rsidRPr="00303C44">
              <w:rPr>
                <w:b/>
              </w:rPr>
              <w:t>18,08</w:t>
            </w:r>
            <w:r>
              <w:rPr>
                <w:b/>
              </w:rPr>
              <w:t xml:space="preserve"> </w:t>
            </w:r>
            <w:r w:rsidRPr="00BE32B7">
              <w:rPr>
                <w:b/>
              </w:rPr>
              <w:t>±</w:t>
            </w:r>
            <w:r>
              <w:rPr>
                <w:b/>
              </w:rPr>
              <w:t xml:space="preserve"> </w:t>
            </w:r>
            <w:r w:rsidRPr="00303C44">
              <w:rPr>
                <w:b/>
              </w:rPr>
              <w:t>2,54</w:t>
            </w:r>
          </w:p>
        </w:tc>
        <w:tc>
          <w:tcPr>
            <w:tcW w:w="1661" w:type="dxa"/>
            <w:vAlign w:val="center"/>
          </w:tcPr>
          <w:p w:rsidR="0081415F" w:rsidRPr="00303C44" w:rsidRDefault="0081415F" w:rsidP="006575C8">
            <w:pPr>
              <w:pStyle w:val="BU06Beschriftung"/>
              <w:spacing w:before="0" w:after="0"/>
              <w:rPr>
                <w:b/>
              </w:rPr>
            </w:pPr>
            <w:r w:rsidRPr="00303C44">
              <w:rPr>
                <w:b/>
              </w:rPr>
              <w:t>26,80</w:t>
            </w:r>
            <w:r>
              <w:rPr>
                <w:b/>
              </w:rPr>
              <w:t xml:space="preserve">  </w:t>
            </w:r>
            <w:r w:rsidRPr="00BE32B7">
              <w:rPr>
                <w:b/>
              </w:rPr>
              <w:t>±</w:t>
            </w:r>
            <w:r w:rsidRPr="00303C44">
              <w:rPr>
                <w:b/>
              </w:rPr>
              <w:t>3,74</w:t>
            </w:r>
          </w:p>
        </w:tc>
        <w:tc>
          <w:tcPr>
            <w:tcW w:w="1661" w:type="dxa"/>
            <w:vAlign w:val="center"/>
          </w:tcPr>
          <w:p w:rsidR="0081415F" w:rsidRPr="00303C44" w:rsidRDefault="0081415F" w:rsidP="006575C8">
            <w:pPr>
              <w:pStyle w:val="BU06Beschriftung"/>
              <w:spacing w:before="0" w:after="0"/>
              <w:rPr>
                <w:b/>
              </w:rPr>
            </w:pPr>
            <w:r w:rsidRPr="00303C44">
              <w:rPr>
                <w:b/>
              </w:rPr>
              <w:t>45,21</w:t>
            </w:r>
            <w:r>
              <w:rPr>
                <w:b/>
              </w:rPr>
              <w:t xml:space="preserve"> </w:t>
            </w:r>
            <w:r w:rsidRPr="00BE32B7">
              <w:rPr>
                <w:b/>
              </w:rPr>
              <w:t>±</w:t>
            </w:r>
            <w:r>
              <w:rPr>
                <w:b/>
              </w:rPr>
              <w:t xml:space="preserve"> </w:t>
            </w:r>
            <w:r w:rsidRPr="00303C44">
              <w:rPr>
                <w:b/>
              </w:rPr>
              <w:t>8,71</w:t>
            </w:r>
          </w:p>
        </w:tc>
      </w:tr>
      <w:tr w:rsidR="0081415F" w:rsidTr="006575C8">
        <w:tc>
          <w:tcPr>
            <w:tcW w:w="2972" w:type="dxa"/>
            <w:vAlign w:val="center"/>
          </w:tcPr>
          <w:p w:rsidR="0081415F" w:rsidRPr="00303C44" w:rsidRDefault="0081415F" w:rsidP="006575C8">
            <w:pPr>
              <w:pStyle w:val="BU06Beschriftung"/>
              <w:spacing w:before="0" w:after="0"/>
              <w:rPr>
                <w:b/>
                <w:i/>
              </w:rPr>
            </w:pPr>
            <w:r w:rsidRPr="00303C44">
              <w:rPr>
                <w:b/>
              </w:rPr>
              <w:t>0,74</w:t>
            </w:r>
          </w:p>
        </w:tc>
        <w:tc>
          <w:tcPr>
            <w:tcW w:w="1105" w:type="dxa"/>
            <w:vAlign w:val="center"/>
          </w:tcPr>
          <w:p w:rsidR="0081415F" w:rsidRPr="00303C44" w:rsidRDefault="0081415F" w:rsidP="006575C8">
            <w:pPr>
              <w:pStyle w:val="BU06Beschriftung"/>
              <w:spacing w:before="0" w:after="0"/>
              <w:rPr>
                <w:b/>
              </w:rPr>
            </w:pPr>
            <w:r w:rsidRPr="00303C44">
              <w:rPr>
                <w:b/>
              </w:rPr>
              <w:t>0</w:t>
            </w:r>
          </w:p>
        </w:tc>
        <w:tc>
          <w:tcPr>
            <w:tcW w:w="1661" w:type="dxa"/>
            <w:vAlign w:val="center"/>
          </w:tcPr>
          <w:p w:rsidR="0081415F" w:rsidRPr="00303C44" w:rsidRDefault="0081415F" w:rsidP="006575C8">
            <w:pPr>
              <w:pStyle w:val="BU06Beschriftung"/>
              <w:spacing w:before="0" w:after="0"/>
              <w:rPr>
                <w:b/>
              </w:rPr>
            </w:pPr>
            <w:r w:rsidRPr="00303C44">
              <w:rPr>
                <w:b/>
              </w:rPr>
              <w:t>17,44</w:t>
            </w:r>
            <w:r>
              <w:rPr>
                <w:b/>
              </w:rPr>
              <w:t xml:space="preserve"> </w:t>
            </w:r>
            <w:r w:rsidRPr="00BE32B7">
              <w:rPr>
                <w:b/>
              </w:rPr>
              <w:t>±</w:t>
            </w:r>
            <w:r>
              <w:rPr>
                <w:b/>
              </w:rPr>
              <w:t xml:space="preserve"> </w:t>
            </w:r>
            <w:r w:rsidRPr="00303C44">
              <w:rPr>
                <w:b/>
              </w:rPr>
              <w:t>6,14</w:t>
            </w:r>
          </w:p>
        </w:tc>
        <w:tc>
          <w:tcPr>
            <w:tcW w:w="1661" w:type="dxa"/>
            <w:vAlign w:val="center"/>
          </w:tcPr>
          <w:p w:rsidR="0081415F" w:rsidRPr="00303C44" w:rsidRDefault="0081415F" w:rsidP="006575C8">
            <w:pPr>
              <w:pStyle w:val="BU06Beschriftung"/>
              <w:spacing w:before="0" w:after="0"/>
              <w:rPr>
                <w:b/>
              </w:rPr>
            </w:pPr>
            <w:r w:rsidRPr="00303C44">
              <w:rPr>
                <w:b/>
              </w:rPr>
              <w:t>28,58</w:t>
            </w:r>
            <w:r>
              <w:rPr>
                <w:b/>
              </w:rPr>
              <w:t xml:space="preserve"> </w:t>
            </w:r>
            <w:r w:rsidRPr="00BE32B7">
              <w:rPr>
                <w:b/>
              </w:rPr>
              <w:t>±</w:t>
            </w:r>
            <w:r>
              <w:rPr>
                <w:b/>
              </w:rPr>
              <w:t xml:space="preserve"> </w:t>
            </w:r>
            <w:r w:rsidRPr="00303C44">
              <w:rPr>
                <w:b/>
              </w:rPr>
              <w:t>2,28</w:t>
            </w:r>
          </w:p>
        </w:tc>
        <w:tc>
          <w:tcPr>
            <w:tcW w:w="1661" w:type="dxa"/>
            <w:vAlign w:val="center"/>
          </w:tcPr>
          <w:p w:rsidR="0081415F" w:rsidRPr="00303C44" w:rsidRDefault="0081415F" w:rsidP="006575C8">
            <w:pPr>
              <w:pStyle w:val="BU06Beschriftung"/>
              <w:spacing w:before="0" w:after="0"/>
              <w:rPr>
                <w:b/>
              </w:rPr>
            </w:pPr>
            <w:r w:rsidRPr="00303C44">
              <w:rPr>
                <w:b/>
              </w:rPr>
              <w:t>38,75</w:t>
            </w:r>
            <w:r>
              <w:rPr>
                <w:b/>
              </w:rPr>
              <w:t xml:space="preserve"> </w:t>
            </w:r>
            <w:r w:rsidRPr="00BE32B7">
              <w:rPr>
                <w:b/>
              </w:rPr>
              <w:t>±</w:t>
            </w:r>
            <w:r>
              <w:rPr>
                <w:b/>
              </w:rPr>
              <w:t xml:space="preserve"> </w:t>
            </w:r>
            <w:r w:rsidRPr="00303C44">
              <w:rPr>
                <w:b/>
              </w:rPr>
              <w:t>1,99</w:t>
            </w:r>
          </w:p>
        </w:tc>
      </w:tr>
    </w:tbl>
    <w:p w:rsidR="0081415F" w:rsidRDefault="0081415F" w:rsidP="0081415F">
      <w:pPr>
        <w:pStyle w:val="BU06Beschriftung"/>
        <w:spacing w:after="0"/>
        <w:rPr>
          <w:b/>
        </w:rPr>
      </w:pPr>
    </w:p>
    <w:p w:rsidR="0081415F" w:rsidRDefault="0081415F" w:rsidP="0081415F">
      <w:pPr>
        <w:pStyle w:val="BU06Beschriftung"/>
        <w:spacing w:after="0"/>
      </w:pPr>
      <w:r w:rsidRPr="00303C44">
        <w:rPr>
          <w:b/>
        </w:rPr>
        <w:t xml:space="preserve">Tab. 5: </w:t>
      </w:r>
      <w:proofErr w:type="spellStart"/>
      <w:r w:rsidRPr="00303C44">
        <w:rPr>
          <w:b/>
        </w:rPr>
        <w:t>Saccharaseaktivität</w:t>
      </w:r>
      <w:proofErr w:type="spellEnd"/>
      <w:r w:rsidRPr="00303C44">
        <w:rPr>
          <w:b/>
        </w:rPr>
        <w:t xml:space="preserve"> </w:t>
      </w:r>
      <w:r>
        <w:rPr>
          <w:b/>
        </w:rPr>
        <w:t xml:space="preserve">(als Anstieg der Produktkonzentration) </w:t>
      </w:r>
      <w:r w:rsidRPr="00303C44">
        <w:rPr>
          <w:b/>
        </w:rPr>
        <w:t>in Abhängigkeit von der Temperatur.</w:t>
      </w:r>
      <w:r w:rsidRPr="00912735">
        <w:t xml:space="preserve"> Gemessener Anstieg der Glukosekonzentration (in mg/dL</w:t>
      </w:r>
      <w:r w:rsidRPr="00912735">
        <w:rPr>
          <w:rFonts w:ascii="Arial" w:hAnsi="Arial" w:cs="Arial"/>
        </w:rPr>
        <w:t>∙</w:t>
      </w:r>
      <w:r w:rsidRPr="00912735">
        <w:t>min</w:t>
      </w:r>
      <w:r w:rsidRPr="009708DB">
        <w:rPr>
          <w:vertAlign w:val="superscript"/>
        </w:rPr>
        <w:t>-1</w:t>
      </w:r>
      <w:r>
        <w:t>, Mittelwerte ±</w:t>
      </w:r>
      <w:r w:rsidRPr="00912735">
        <w:t xml:space="preserve"> Standardabweichung; n = 3) innerhalb von 30 min (Messung alle 10 min) in Honiglösung (500 mg/</w:t>
      </w:r>
      <w:proofErr w:type="spellStart"/>
      <w:r w:rsidRPr="00912735">
        <w:t>dL</w:t>
      </w:r>
      <w:proofErr w:type="spellEnd"/>
      <w:r w:rsidRPr="00912735">
        <w:t xml:space="preserve"> 0,09</w:t>
      </w:r>
      <w:r>
        <w:t xml:space="preserve"> </w:t>
      </w:r>
      <w:r w:rsidRPr="00912735">
        <w:t>%-</w:t>
      </w:r>
      <w:proofErr w:type="spellStart"/>
      <w:r w:rsidRPr="00912735">
        <w:t>iger</w:t>
      </w:r>
      <w:proofErr w:type="spellEnd"/>
      <w:r w:rsidRPr="00912735">
        <w:t xml:space="preserve"> Kochsalzlösung) mit zugegebener Saccharose (10 g/</w:t>
      </w:r>
      <w:proofErr w:type="spellStart"/>
      <w:r w:rsidRPr="00912735">
        <w:t>dL</w:t>
      </w:r>
      <w:proofErr w:type="spellEnd"/>
      <w:r w:rsidRPr="00912735">
        <w:t>) in Abhängigkeit von der Temperatur. Die Glukosekonzentration der Honiglösung zu Beginn der Experimente, d.</w:t>
      </w:r>
      <w:r>
        <w:t xml:space="preserve"> </w:t>
      </w:r>
      <w:r w:rsidRPr="00912735">
        <w:t>h. vor Zugabe der Saccharose, wurde von den Messwerten abgezogen.</w:t>
      </w:r>
    </w:p>
    <w:tbl>
      <w:tblPr>
        <w:tblStyle w:val="TabellemithellemGitternetz"/>
        <w:tblW w:w="0" w:type="auto"/>
        <w:tblLayout w:type="fixed"/>
        <w:tblLook w:val="00A0" w:firstRow="1" w:lastRow="0" w:firstColumn="1" w:lastColumn="0" w:noHBand="0" w:noVBand="0"/>
      </w:tblPr>
      <w:tblGrid>
        <w:gridCol w:w="3823"/>
        <w:gridCol w:w="1047"/>
        <w:gridCol w:w="1047"/>
        <w:gridCol w:w="1048"/>
        <w:gridCol w:w="1047"/>
        <w:gridCol w:w="1048"/>
      </w:tblGrid>
      <w:tr w:rsidR="0081415F" w:rsidTr="006575C8">
        <w:tc>
          <w:tcPr>
            <w:tcW w:w="3823" w:type="dxa"/>
            <w:vAlign w:val="center"/>
          </w:tcPr>
          <w:p w:rsidR="0081415F" w:rsidRPr="00303C44" w:rsidRDefault="0081415F" w:rsidP="006575C8">
            <w:pPr>
              <w:pStyle w:val="BU06Beschriftung"/>
              <w:spacing w:before="0" w:after="0"/>
              <w:rPr>
                <w:b/>
              </w:rPr>
            </w:pPr>
            <w:r w:rsidRPr="00303C44">
              <w:rPr>
                <w:b/>
              </w:rPr>
              <w:t>Temperatur [°C]</w:t>
            </w:r>
          </w:p>
        </w:tc>
        <w:tc>
          <w:tcPr>
            <w:tcW w:w="1047" w:type="dxa"/>
            <w:vAlign w:val="center"/>
          </w:tcPr>
          <w:p w:rsidR="0081415F" w:rsidRPr="00303C44" w:rsidRDefault="0081415F" w:rsidP="006575C8">
            <w:pPr>
              <w:pStyle w:val="BU06Beschriftung"/>
              <w:spacing w:before="0" w:after="0"/>
              <w:rPr>
                <w:b/>
              </w:rPr>
            </w:pPr>
            <w:r w:rsidRPr="00303C44">
              <w:rPr>
                <w:b/>
              </w:rPr>
              <w:t>10</w:t>
            </w:r>
          </w:p>
        </w:tc>
        <w:tc>
          <w:tcPr>
            <w:tcW w:w="1047" w:type="dxa"/>
            <w:vAlign w:val="center"/>
          </w:tcPr>
          <w:p w:rsidR="0081415F" w:rsidRPr="00303C44" w:rsidRDefault="0081415F" w:rsidP="006575C8">
            <w:pPr>
              <w:pStyle w:val="BU06Beschriftung"/>
              <w:spacing w:before="0" w:after="0"/>
              <w:rPr>
                <w:b/>
              </w:rPr>
            </w:pPr>
            <w:r w:rsidRPr="00303C44">
              <w:rPr>
                <w:b/>
              </w:rPr>
              <w:t>20</w:t>
            </w:r>
          </w:p>
        </w:tc>
        <w:tc>
          <w:tcPr>
            <w:tcW w:w="1048" w:type="dxa"/>
            <w:vAlign w:val="center"/>
          </w:tcPr>
          <w:p w:rsidR="0081415F" w:rsidRPr="00303C44" w:rsidRDefault="0081415F" w:rsidP="006575C8">
            <w:pPr>
              <w:pStyle w:val="BU06Beschriftung"/>
              <w:spacing w:before="0" w:after="0"/>
              <w:rPr>
                <w:b/>
              </w:rPr>
            </w:pPr>
            <w:r w:rsidRPr="00303C44">
              <w:rPr>
                <w:b/>
              </w:rPr>
              <w:t>30</w:t>
            </w:r>
          </w:p>
        </w:tc>
        <w:tc>
          <w:tcPr>
            <w:tcW w:w="1047" w:type="dxa"/>
            <w:vAlign w:val="center"/>
          </w:tcPr>
          <w:p w:rsidR="0081415F" w:rsidRPr="00303C44" w:rsidRDefault="0081415F" w:rsidP="006575C8">
            <w:pPr>
              <w:pStyle w:val="BU06Beschriftung"/>
              <w:spacing w:before="0" w:after="0"/>
              <w:rPr>
                <w:b/>
              </w:rPr>
            </w:pPr>
            <w:r w:rsidRPr="00303C44">
              <w:rPr>
                <w:b/>
              </w:rPr>
              <w:t>40</w:t>
            </w:r>
          </w:p>
        </w:tc>
        <w:tc>
          <w:tcPr>
            <w:tcW w:w="1048" w:type="dxa"/>
            <w:vAlign w:val="center"/>
          </w:tcPr>
          <w:p w:rsidR="0081415F" w:rsidRPr="00303C44" w:rsidRDefault="0081415F" w:rsidP="006575C8">
            <w:pPr>
              <w:pStyle w:val="BU06Beschriftung"/>
              <w:spacing w:before="0" w:after="0"/>
              <w:rPr>
                <w:b/>
              </w:rPr>
            </w:pPr>
            <w:r w:rsidRPr="00303C44">
              <w:rPr>
                <w:b/>
              </w:rPr>
              <w:t>50</w:t>
            </w:r>
          </w:p>
        </w:tc>
      </w:tr>
      <w:tr w:rsidR="0081415F" w:rsidTr="006575C8">
        <w:tc>
          <w:tcPr>
            <w:tcW w:w="3823" w:type="dxa"/>
            <w:vAlign w:val="center"/>
          </w:tcPr>
          <w:p w:rsidR="0081415F" w:rsidRPr="00303C44" w:rsidRDefault="0081415F" w:rsidP="006575C8">
            <w:pPr>
              <w:pStyle w:val="BU06Beschriftung"/>
              <w:spacing w:before="0" w:after="0"/>
              <w:rPr>
                <w:b/>
              </w:rPr>
            </w:pPr>
            <w:r w:rsidRPr="00303C44">
              <w:rPr>
                <w:b/>
              </w:rPr>
              <w:t>Anstieg der Glukosekonzentration [mg/dL</w:t>
            </w:r>
            <w:r w:rsidRPr="00303C44">
              <w:rPr>
                <w:rFonts w:ascii="Arial" w:hAnsi="Arial" w:cs="Arial"/>
                <w:b/>
              </w:rPr>
              <w:t>∙</w:t>
            </w:r>
            <w:r w:rsidRPr="00303C44">
              <w:rPr>
                <w:b/>
              </w:rPr>
              <w:t>min</w:t>
            </w:r>
            <w:r w:rsidRPr="00303C44">
              <w:rPr>
                <w:b/>
                <w:vertAlign w:val="superscript"/>
              </w:rPr>
              <w:t>-1</w:t>
            </w:r>
            <w:r w:rsidRPr="00303C44">
              <w:rPr>
                <w:b/>
              </w:rPr>
              <w:t>]</w:t>
            </w:r>
          </w:p>
        </w:tc>
        <w:tc>
          <w:tcPr>
            <w:tcW w:w="1047" w:type="dxa"/>
            <w:vAlign w:val="center"/>
          </w:tcPr>
          <w:p w:rsidR="0081415F" w:rsidRPr="00303C44" w:rsidRDefault="0081415F" w:rsidP="006575C8">
            <w:pPr>
              <w:pStyle w:val="BU06Beschriftung"/>
              <w:spacing w:before="0" w:after="0"/>
              <w:rPr>
                <w:b/>
              </w:rPr>
            </w:pPr>
            <w:r w:rsidRPr="00303C44">
              <w:rPr>
                <w:b/>
              </w:rPr>
              <w:t>0,11</w:t>
            </w:r>
            <w:r>
              <w:rPr>
                <w:b/>
              </w:rPr>
              <w:t xml:space="preserve"> </w:t>
            </w:r>
            <w:r w:rsidRPr="00303C44">
              <w:rPr>
                <w:b/>
              </w:rPr>
              <w:t>±</w:t>
            </w:r>
            <w:r>
              <w:rPr>
                <w:b/>
              </w:rPr>
              <w:t xml:space="preserve"> </w:t>
            </w:r>
            <w:r w:rsidRPr="00303C44">
              <w:rPr>
                <w:b/>
              </w:rPr>
              <w:t>0,10</w:t>
            </w:r>
          </w:p>
        </w:tc>
        <w:tc>
          <w:tcPr>
            <w:tcW w:w="1047" w:type="dxa"/>
            <w:vAlign w:val="center"/>
          </w:tcPr>
          <w:p w:rsidR="0081415F" w:rsidRPr="00303C44" w:rsidRDefault="0081415F" w:rsidP="006575C8">
            <w:pPr>
              <w:pStyle w:val="BU06Beschriftung"/>
              <w:spacing w:before="0" w:after="0"/>
              <w:rPr>
                <w:b/>
              </w:rPr>
            </w:pPr>
            <w:r w:rsidRPr="00303C44">
              <w:rPr>
                <w:b/>
              </w:rPr>
              <w:t>1,29</w:t>
            </w:r>
            <w:r>
              <w:rPr>
                <w:b/>
              </w:rPr>
              <w:t xml:space="preserve"> </w:t>
            </w:r>
            <w:r w:rsidRPr="00303C44">
              <w:rPr>
                <w:b/>
              </w:rPr>
              <w:t>±</w:t>
            </w:r>
            <w:r>
              <w:rPr>
                <w:b/>
              </w:rPr>
              <w:t xml:space="preserve"> </w:t>
            </w:r>
            <w:r w:rsidRPr="00303C44">
              <w:rPr>
                <w:b/>
              </w:rPr>
              <w:t>0,41</w:t>
            </w:r>
          </w:p>
        </w:tc>
        <w:tc>
          <w:tcPr>
            <w:tcW w:w="1048" w:type="dxa"/>
            <w:vAlign w:val="center"/>
          </w:tcPr>
          <w:p w:rsidR="0081415F" w:rsidRPr="00303C44" w:rsidRDefault="0081415F" w:rsidP="006575C8">
            <w:pPr>
              <w:pStyle w:val="BU06Beschriftung"/>
              <w:spacing w:before="0" w:after="0"/>
              <w:rPr>
                <w:b/>
              </w:rPr>
            </w:pPr>
            <w:r w:rsidRPr="00303C44">
              <w:rPr>
                <w:b/>
              </w:rPr>
              <w:t>2,10</w:t>
            </w:r>
            <w:r>
              <w:rPr>
                <w:b/>
              </w:rPr>
              <w:t xml:space="preserve"> </w:t>
            </w:r>
            <w:r w:rsidRPr="00303C44">
              <w:rPr>
                <w:b/>
              </w:rPr>
              <w:t>±</w:t>
            </w:r>
            <w:r>
              <w:rPr>
                <w:b/>
              </w:rPr>
              <w:t xml:space="preserve"> </w:t>
            </w:r>
            <w:r w:rsidRPr="00303C44">
              <w:rPr>
                <w:b/>
              </w:rPr>
              <w:t>0,33</w:t>
            </w:r>
          </w:p>
        </w:tc>
        <w:tc>
          <w:tcPr>
            <w:tcW w:w="1047" w:type="dxa"/>
            <w:vAlign w:val="center"/>
          </w:tcPr>
          <w:p w:rsidR="0081415F" w:rsidRPr="00303C44" w:rsidRDefault="0081415F" w:rsidP="006575C8">
            <w:pPr>
              <w:pStyle w:val="BU06Beschriftung"/>
              <w:spacing w:before="0" w:after="0"/>
              <w:rPr>
                <w:b/>
              </w:rPr>
            </w:pPr>
            <w:r w:rsidRPr="00303C44">
              <w:rPr>
                <w:b/>
              </w:rPr>
              <w:t>2,67</w:t>
            </w:r>
            <w:r>
              <w:rPr>
                <w:b/>
              </w:rPr>
              <w:t xml:space="preserve"> </w:t>
            </w:r>
            <w:r w:rsidRPr="00303C44">
              <w:rPr>
                <w:b/>
              </w:rPr>
              <w:t>±</w:t>
            </w:r>
            <w:r>
              <w:rPr>
                <w:b/>
              </w:rPr>
              <w:t xml:space="preserve"> </w:t>
            </w:r>
            <w:r w:rsidRPr="00303C44">
              <w:rPr>
                <w:b/>
              </w:rPr>
              <w:t>0,01</w:t>
            </w:r>
          </w:p>
        </w:tc>
        <w:tc>
          <w:tcPr>
            <w:tcW w:w="1048" w:type="dxa"/>
            <w:vAlign w:val="center"/>
          </w:tcPr>
          <w:p w:rsidR="0081415F" w:rsidRPr="00303C44" w:rsidRDefault="0081415F" w:rsidP="006575C8">
            <w:pPr>
              <w:pStyle w:val="BU06Beschriftung"/>
              <w:spacing w:before="0" w:after="0"/>
              <w:rPr>
                <w:b/>
              </w:rPr>
            </w:pPr>
            <w:r w:rsidRPr="00303C44">
              <w:rPr>
                <w:b/>
              </w:rPr>
              <w:t>0,16</w:t>
            </w:r>
            <w:r>
              <w:rPr>
                <w:b/>
              </w:rPr>
              <w:t xml:space="preserve"> </w:t>
            </w:r>
            <w:r w:rsidRPr="00303C44">
              <w:rPr>
                <w:b/>
              </w:rPr>
              <w:t>±</w:t>
            </w:r>
            <w:r>
              <w:rPr>
                <w:b/>
              </w:rPr>
              <w:t xml:space="preserve"> </w:t>
            </w:r>
            <w:r w:rsidRPr="00303C44">
              <w:rPr>
                <w:b/>
              </w:rPr>
              <w:t>0,48</w:t>
            </w:r>
          </w:p>
        </w:tc>
      </w:tr>
    </w:tbl>
    <w:p w:rsidR="0081415F" w:rsidRDefault="0081415F" w:rsidP="008D37C6">
      <w:pPr>
        <w:pStyle w:val="BU01Titel-Unterzeile"/>
      </w:pPr>
    </w:p>
    <w:p w:rsidR="0081415F" w:rsidRDefault="0081415F" w:rsidP="0081415F">
      <w:pPr>
        <w:pStyle w:val="BU01Titel-Unterzeile"/>
      </w:pPr>
      <w:r>
        <w:br w:type="page"/>
      </w:r>
    </w:p>
    <w:p w:rsidR="00DE6643" w:rsidRDefault="008D37C6" w:rsidP="008D37C6">
      <w:pPr>
        <w:pStyle w:val="BU01Titel-Unterzeile"/>
      </w:pPr>
      <w:r>
        <w:lastRenderedPageBreak/>
        <w:t>Kästen</w:t>
      </w:r>
    </w:p>
    <w:p w:rsidR="006D20E3" w:rsidRPr="006D20E3" w:rsidRDefault="006D20E3" w:rsidP="006D20E3">
      <w:pPr>
        <w:pStyle w:val="BU02Autor"/>
      </w:pPr>
    </w:p>
    <w:tbl>
      <w:tblPr>
        <w:tblStyle w:val="Gitternetztabelle6farbigAkzent6"/>
        <w:tblW w:w="0" w:type="auto"/>
        <w:tblLook w:val="04A0" w:firstRow="1" w:lastRow="0" w:firstColumn="1" w:lastColumn="0" w:noHBand="0" w:noVBand="1"/>
      </w:tblPr>
      <w:tblGrid>
        <w:gridCol w:w="9060"/>
      </w:tblGrid>
      <w:tr w:rsidR="008D37C6" w:rsidTr="00044B5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60" w:type="dxa"/>
          </w:tcPr>
          <w:p w:rsidR="008D37C6" w:rsidRPr="00AF4AC1" w:rsidRDefault="008D37C6" w:rsidP="00044B50">
            <w:pPr>
              <w:pStyle w:val="BU06Beschriftung"/>
              <w:spacing w:before="0" w:after="0"/>
              <w:jc w:val="both"/>
            </w:pPr>
            <w:r w:rsidRPr="00AF4AC1">
              <w:t>Das Blutzuckermessgerät „</w:t>
            </w:r>
            <w:proofErr w:type="spellStart"/>
            <w:r w:rsidRPr="00AF4AC1">
              <w:t>Accu-Chek</w:t>
            </w:r>
            <w:proofErr w:type="spellEnd"/>
            <w:r w:rsidRPr="00AF4AC1">
              <w:t xml:space="preserve"> </w:t>
            </w:r>
            <w:proofErr w:type="spellStart"/>
            <w:r w:rsidRPr="00AF4AC1">
              <w:t>Aviva</w:t>
            </w:r>
            <w:proofErr w:type="spellEnd"/>
            <w:r w:rsidRPr="00AF4AC1">
              <w:t xml:space="preserve">“ (Fa. Roche) verwendet Teststreifen, die eine vom Coenzym </w:t>
            </w:r>
            <w:proofErr w:type="spellStart"/>
            <w:r w:rsidRPr="00AF4AC1">
              <w:t>Pyrrolochinolinchinon</w:t>
            </w:r>
            <w:proofErr w:type="spellEnd"/>
            <w:r w:rsidRPr="00AF4AC1">
              <w:t xml:space="preserve"> (PQQ) abhängige Glukosedehydrogenase (Glukose-</w:t>
            </w:r>
            <w:proofErr w:type="spellStart"/>
            <w:r w:rsidRPr="00AF4AC1">
              <w:t>Dye</w:t>
            </w:r>
            <w:proofErr w:type="spellEnd"/>
            <w:r w:rsidRPr="00AF4AC1">
              <w:t>-</w:t>
            </w:r>
            <w:proofErr w:type="spellStart"/>
            <w:r w:rsidRPr="00AF4AC1">
              <w:t>Oxidoreduktase</w:t>
            </w:r>
            <w:proofErr w:type="spellEnd"/>
            <w:r w:rsidRPr="00AF4AC1">
              <w:t xml:space="preserve">, </w:t>
            </w:r>
            <w:proofErr w:type="spellStart"/>
            <w:r w:rsidRPr="00AF4AC1">
              <w:t>GlucDOR</w:t>
            </w:r>
            <w:proofErr w:type="spellEnd"/>
            <w:r w:rsidRPr="00AF4AC1">
              <w:t xml:space="preserve">), enthalten. Diese bewirkt, dass der Sauerstoffgehalt der zu messenden Blutprobe das Messergebnis nicht beeinflusst. Das </w:t>
            </w:r>
            <w:proofErr w:type="spellStart"/>
            <w:r w:rsidRPr="00AF4AC1">
              <w:t>Glukometer</w:t>
            </w:r>
            <w:proofErr w:type="spellEnd"/>
            <w:r w:rsidRPr="00AF4AC1">
              <w:t xml:space="preserve"> ermittelt den Glukosewert über eine elektrochemische Gleichstrom- bzw. Wechselstrommethode, bei der D-Glukose von der </w:t>
            </w:r>
            <w:proofErr w:type="spellStart"/>
            <w:r w:rsidRPr="00AF4AC1">
              <w:t>GlucDOR</w:t>
            </w:r>
            <w:proofErr w:type="spellEnd"/>
            <w:r w:rsidRPr="00AF4AC1">
              <w:t xml:space="preserve"> zu </w:t>
            </w:r>
            <w:proofErr w:type="spellStart"/>
            <w:r w:rsidRPr="00AF4AC1">
              <w:t>Glukonolacton</w:t>
            </w:r>
            <w:proofErr w:type="spellEnd"/>
            <w:r w:rsidRPr="00AF4AC1">
              <w:t xml:space="preserve"> oxidiert wird. Während dieses Reaktionsschrittes wird PQQ zu PQQH</w:t>
            </w:r>
            <w:r w:rsidRPr="00084859">
              <w:rPr>
                <w:vertAlign w:val="subscript"/>
              </w:rPr>
              <w:t>2</w:t>
            </w:r>
            <w:r w:rsidRPr="00AF4AC1">
              <w:t xml:space="preserve"> reduziert, wobei das Coenzym Elektronen auf den </w:t>
            </w:r>
            <w:proofErr w:type="spellStart"/>
            <w:r w:rsidRPr="00AF4AC1">
              <w:t>Nitrosoanilin</w:t>
            </w:r>
            <w:proofErr w:type="spellEnd"/>
            <w:r w:rsidRPr="00AF4AC1">
              <w:t xml:space="preserve">-Mediator überträgt. Dieser Mediator wird über das </w:t>
            </w:r>
            <w:proofErr w:type="spellStart"/>
            <w:r w:rsidRPr="00AF4AC1">
              <w:t>Chinondiimin</w:t>
            </w:r>
            <w:proofErr w:type="spellEnd"/>
            <w:r w:rsidRPr="00AF4AC1">
              <w:t xml:space="preserve"> zum </w:t>
            </w:r>
            <w:proofErr w:type="spellStart"/>
            <w:r w:rsidRPr="00AF4AC1">
              <w:t>Phenylendiamin</w:t>
            </w:r>
            <w:proofErr w:type="spellEnd"/>
            <w:r w:rsidRPr="00AF4AC1">
              <w:t xml:space="preserve"> reduziert - ein Reaktionsschritt, der irreversibel ist. An der Anode der Messzelle im Teststreifen wird das </w:t>
            </w:r>
            <w:proofErr w:type="spellStart"/>
            <w:r w:rsidRPr="00AF4AC1">
              <w:t>Phenylendiamin</w:t>
            </w:r>
            <w:proofErr w:type="spellEnd"/>
            <w:r w:rsidRPr="00AF4AC1">
              <w:t xml:space="preserve"> unter dem Einfluss einer geeigneten Gleichspannung wieder zu </w:t>
            </w:r>
            <w:proofErr w:type="spellStart"/>
            <w:r w:rsidRPr="00AF4AC1">
              <w:t>Chinondiimin</w:t>
            </w:r>
            <w:proofErr w:type="spellEnd"/>
            <w:r w:rsidRPr="00AF4AC1">
              <w:t xml:space="preserve"> oxidiert. Daraus resultiert ein Elektronenfluss in der Anode, der mit der Glukosekonzentration korreliert. </w:t>
            </w:r>
          </w:p>
          <w:p w:rsidR="008D37C6" w:rsidRDefault="008D37C6" w:rsidP="00044B50">
            <w:pPr>
              <w:pStyle w:val="BU06Beschriftung"/>
              <w:spacing w:before="0" w:after="0"/>
              <w:jc w:val="both"/>
            </w:pPr>
            <w:r w:rsidRPr="00AF4AC1">
              <w:t xml:space="preserve">Da die Messungen nicht nur von der Glukosekonzentration in der Blutprobe abhängen, sondern auch von der Umgebungstemperatur und </w:t>
            </w:r>
            <w:proofErr w:type="gramStart"/>
            <w:r w:rsidRPr="00AF4AC1">
              <w:t>dem Hämatokrit</w:t>
            </w:r>
            <w:proofErr w:type="gramEnd"/>
            <w:r w:rsidRPr="00AF4AC1">
              <w:t xml:space="preserve">, wird vor der Strommessung die Impedanz der Messzelle bestimmt, wodurch störende Einflüsse reduziert werden. Für die Durchführung der Messung werden geeignete Wechselspannungen definierter Frequenzen an die Messzelle angelegt </w:t>
            </w:r>
            <w:r>
              <w:t xml:space="preserve">[6] </w:t>
            </w:r>
            <w:r w:rsidRPr="00AF4AC1">
              <w:t>und die daraus folgenden Wechselströme gemessen. Der in mg/</w:t>
            </w:r>
            <w:proofErr w:type="spellStart"/>
            <w:r w:rsidRPr="00AF4AC1">
              <w:t>dL</w:t>
            </w:r>
            <w:proofErr w:type="spellEnd"/>
            <w:r w:rsidRPr="00AF4AC1">
              <w:t xml:space="preserve"> angezeigte Glukosewert wird aus allen ermittelten Messwerten mit Hilfe eines systemspezifischen Algorithmus berechnet.</w:t>
            </w:r>
          </w:p>
        </w:tc>
      </w:tr>
    </w:tbl>
    <w:p w:rsidR="008D37C6" w:rsidRDefault="008D37C6" w:rsidP="008D37C6">
      <w:pPr>
        <w:pStyle w:val="BU06Beschriftung"/>
        <w:spacing w:before="0"/>
      </w:pPr>
      <w:r w:rsidRPr="004F476F">
        <w:rPr>
          <w:b/>
        </w:rPr>
        <w:t xml:space="preserve">Kasten 1:  Messprinzip des </w:t>
      </w:r>
      <w:proofErr w:type="spellStart"/>
      <w:r w:rsidRPr="004F476F">
        <w:rPr>
          <w:b/>
        </w:rPr>
        <w:t>Glukometers</w:t>
      </w:r>
      <w:proofErr w:type="spellEnd"/>
      <w:r w:rsidRPr="00AF4AC1">
        <w:t xml:space="preserve"> </w:t>
      </w:r>
      <w:r>
        <w:t>(vgl. [6]</w:t>
      </w:r>
      <w:r w:rsidRPr="00AF4AC1">
        <w:t>).</w:t>
      </w:r>
    </w:p>
    <w:p w:rsidR="008D37C6" w:rsidRPr="008D37C6" w:rsidRDefault="008D37C6" w:rsidP="008D37C6">
      <w:pPr>
        <w:pStyle w:val="BU02Autor"/>
      </w:pPr>
    </w:p>
    <w:tbl>
      <w:tblPr>
        <w:tblStyle w:val="Gitternetztabelle6farbigAkzent6"/>
        <w:tblW w:w="0" w:type="auto"/>
        <w:tblBorders>
          <w:bottom w:val="single" w:sz="12" w:space="0" w:color="A8D08D" w:themeColor="accent6" w:themeTint="99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4106"/>
        <w:gridCol w:w="2835"/>
        <w:gridCol w:w="2119"/>
      </w:tblGrid>
      <w:tr w:rsidR="00DE6643" w:rsidTr="00AD69C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none" w:sz="0" w:space="0" w:color="auto"/>
            </w:tcBorders>
          </w:tcPr>
          <w:p w:rsidR="00DE6643" w:rsidRPr="002012EA" w:rsidRDefault="00DE6643" w:rsidP="00303C44">
            <w:pPr>
              <w:pStyle w:val="BU06Beschriftung"/>
              <w:spacing w:before="0" w:after="0"/>
            </w:pPr>
            <w:r w:rsidRPr="002012EA">
              <w:t>Bechergläser</w:t>
            </w:r>
          </w:p>
          <w:p w:rsidR="00DE6643" w:rsidRPr="002012EA" w:rsidRDefault="00DE6643" w:rsidP="00303C44">
            <w:pPr>
              <w:pStyle w:val="BU06Beschriftung"/>
              <w:spacing w:before="0" w:after="0"/>
            </w:pPr>
            <w:r w:rsidRPr="002012EA">
              <w:t>beheizbarer Magnetrührer</w:t>
            </w:r>
          </w:p>
          <w:p w:rsidR="00DE6643" w:rsidRPr="002012EA" w:rsidRDefault="00DE6643" w:rsidP="00303C44">
            <w:pPr>
              <w:pStyle w:val="BU06Beschriftung"/>
              <w:spacing w:before="0" w:after="0"/>
            </w:pPr>
            <w:r w:rsidRPr="002012EA">
              <w:t>destilliertes Wasser</w:t>
            </w:r>
          </w:p>
          <w:p w:rsidR="00DE6643" w:rsidRPr="002012EA" w:rsidRDefault="00DE6643" w:rsidP="00303C44">
            <w:pPr>
              <w:pStyle w:val="BU06Beschriftung"/>
              <w:spacing w:before="0" w:after="0"/>
            </w:pPr>
            <w:r w:rsidRPr="002012EA">
              <w:t>Eiswürfel</w:t>
            </w:r>
          </w:p>
          <w:p w:rsidR="00DE6643" w:rsidRPr="002012EA" w:rsidRDefault="00DE6643" w:rsidP="00303C44">
            <w:pPr>
              <w:pStyle w:val="BU06Beschriftung"/>
              <w:spacing w:before="0" w:after="0"/>
            </w:pPr>
            <w:proofErr w:type="spellStart"/>
            <w:r w:rsidRPr="002012EA">
              <w:t>Glukometer</w:t>
            </w:r>
            <w:proofErr w:type="spellEnd"/>
            <w:r w:rsidRPr="002012EA">
              <w:t xml:space="preserve"> „</w:t>
            </w:r>
            <w:proofErr w:type="spellStart"/>
            <w:r w:rsidRPr="002012EA">
              <w:t>Accu-Chek</w:t>
            </w:r>
            <w:proofErr w:type="spellEnd"/>
            <w:r w:rsidRPr="002012EA">
              <w:t xml:space="preserve"> </w:t>
            </w:r>
            <w:proofErr w:type="spellStart"/>
            <w:r w:rsidRPr="002012EA">
              <w:t>Aviva</w:t>
            </w:r>
            <w:proofErr w:type="spellEnd"/>
            <w:r w:rsidRPr="002012EA">
              <w:t>”</w:t>
            </w:r>
          </w:p>
          <w:p w:rsidR="00DE6643" w:rsidRPr="002012EA" w:rsidRDefault="00DE6643" w:rsidP="00303C44">
            <w:pPr>
              <w:pStyle w:val="BU06Beschriftung"/>
              <w:spacing w:before="0" w:after="0"/>
            </w:pPr>
            <w:r w:rsidRPr="002012EA">
              <w:t>Glukose</w:t>
            </w:r>
          </w:p>
          <w:p w:rsidR="00DE6643" w:rsidRPr="002012EA" w:rsidRDefault="00DE6643" w:rsidP="00303C44">
            <w:pPr>
              <w:pStyle w:val="BU06Beschriftung"/>
              <w:spacing w:before="0" w:after="0"/>
            </w:pPr>
            <w:r w:rsidRPr="002012EA">
              <w:t>Glukoseteststreifen „</w:t>
            </w:r>
            <w:proofErr w:type="spellStart"/>
            <w:r w:rsidRPr="002012EA">
              <w:t>Accu-Chek</w:t>
            </w:r>
            <w:proofErr w:type="spellEnd"/>
            <w:r w:rsidRPr="002012EA">
              <w:t xml:space="preserve"> </w:t>
            </w:r>
            <w:proofErr w:type="spellStart"/>
            <w:r w:rsidRPr="002012EA">
              <w:t>Aviva</w:t>
            </w:r>
            <w:proofErr w:type="spellEnd"/>
            <w:r w:rsidRPr="002012EA">
              <w:t>”</w:t>
            </w:r>
          </w:p>
        </w:tc>
        <w:tc>
          <w:tcPr>
            <w:tcW w:w="2835" w:type="dxa"/>
            <w:tcBorders>
              <w:bottom w:val="none" w:sz="0" w:space="0" w:color="auto"/>
            </w:tcBorders>
          </w:tcPr>
          <w:p w:rsidR="00DE6643" w:rsidRPr="002012EA" w:rsidRDefault="00DE6643" w:rsidP="00303C44">
            <w:pPr>
              <w:pStyle w:val="BU06Beschriftung"/>
              <w:spacing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Pr="002012EA">
              <w:t>Honig (z. B. Waldhonig)</w:t>
            </w:r>
          </w:p>
          <w:p w:rsidR="00DE6643" w:rsidRPr="002012EA" w:rsidRDefault="00DE6643" w:rsidP="00303C44">
            <w:pPr>
              <w:pStyle w:val="BU06Beschriftung"/>
              <w:spacing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Pr="002012EA">
              <w:t>Messkolben 1 L</w:t>
            </w:r>
          </w:p>
          <w:p w:rsidR="00DE6643" w:rsidRPr="002012EA" w:rsidRDefault="00DE6643" w:rsidP="00303C44">
            <w:pPr>
              <w:pStyle w:val="BU06Beschriftung"/>
              <w:spacing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Pr="002012EA">
              <w:t xml:space="preserve">Messkolben 100 </w:t>
            </w:r>
            <w:proofErr w:type="spellStart"/>
            <w:r w:rsidRPr="002012EA">
              <w:t>mL</w:t>
            </w:r>
            <w:proofErr w:type="spellEnd"/>
          </w:p>
          <w:p w:rsidR="00DE6643" w:rsidRPr="002012EA" w:rsidRDefault="00DE6643" w:rsidP="00303C44">
            <w:pPr>
              <w:pStyle w:val="BU06Beschriftung"/>
              <w:spacing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Pr="002012EA">
              <w:t xml:space="preserve">Messkolben 500 </w:t>
            </w:r>
            <w:proofErr w:type="spellStart"/>
            <w:r w:rsidRPr="002012EA">
              <w:t>mL</w:t>
            </w:r>
            <w:proofErr w:type="spellEnd"/>
            <w:r w:rsidRPr="002012EA">
              <w:t xml:space="preserve"> </w:t>
            </w:r>
          </w:p>
          <w:p w:rsidR="00DE6643" w:rsidRPr="002012EA" w:rsidRDefault="00DE6643" w:rsidP="00303C44">
            <w:pPr>
              <w:pStyle w:val="BU06Beschriftung"/>
              <w:spacing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Pr="002012EA">
              <w:t>NaCl</w:t>
            </w:r>
          </w:p>
          <w:p w:rsidR="00DE6643" w:rsidRPr="002012EA" w:rsidRDefault="00DE6643" w:rsidP="00303C44">
            <w:pPr>
              <w:pStyle w:val="BU06Beschriftung"/>
              <w:spacing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Pr="002012EA">
              <w:t xml:space="preserve">Pipette 10 </w:t>
            </w:r>
            <w:proofErr w:type="spellStart"/>
            <w:r w:rsidRPr="002012EA">
              <w:t>mL</w:t>
            </w:r>
            <w:proofErr w:type="spellEnd"/>
          </w:p>
          <w:p w:rsidR="00DE6643" w:rsidRPr="002012EA" w:rsidRDefault="00DE6643" w:rsidP="00303C44">
            <w:pPr>
              <w:pStyle w:val="BU06Beschriftung"/>
              <w:spacing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Pr="002012EA">
              <w:t xml:space="preserve">Pipette 2 </w:t>
            </w:r>
            <w:proofErr w:type="spellStart"/>
            <w:r w:rsidRPr="002012EA">
              <w:t>mL</w:t>
            </w:r>
            <w:proofErr w:type="spellEnd"/>
          </w:p>
        </w:tc>
        <w:tc>
          <w:tcPr>
            <w:tcW w:w="2119" w:type="dxa"/>
            <w:tcBorders>
              <w:bottom w:val="none" w:sz="0" w:space="0" w:color="auto"/>
            </w:tcBorders>
          </w:tcPr>
          <w:p w:rsidR="00DE6643" w:rsidRPr="002012EA" w:rsidRDefault="00DE6643" w:rsidP="00303C44">
            <w:pPr>
              <w:pStyle w:val="BU06Beschriftung"/>
              <w:spacing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02012EA">
              <w:t>Pipettierhilfe</w:t>
            </w:r>
            <w:proofErr w:type="spellEnd"/>
          </w:p>
          <w:p w:rsidR="00DE6643" w:rsidRPr="002012EA" w:rsidRDefault="00DE6643" w:rsidP="00303C44">
            <w:pPr>
              <w:pStyle w:val="BU06Beschriftung"/>
              <w:spacing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Pr="002012EA">
              <w:t>Rührkerne</w:t>
            </w:r>
          </w:p>
          <w:p w:rsidR="00DE6643" w:rsidRPr="002012EA" w:rsidRDefault="00DE6643" w:rsidP="00303C44">
            <w:pPr>
              <w:pStyle w:val="BU06Beschriftung"/>
              <w:spacing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Pr="002012EA">
              <w:t>Saccharose</w:t>
            </w:r>
          </w:p>
          <w:p w:rsidR="00DE6643" w:rsidRPr="002012EA" w:rsidRDefault="00DE6643" w:rsidP="00303C44">
            <w:pPr>
              <w:pStyle w:val="BU06Beschriftung"/>
              <w:spacing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Pr="002012EA">
              <w:t>Schwarzer Tee</w:t>
            </w:r>
          </w:p>
          <w:p w:rsidR="00DE6643" w:rsidRPr="002012EA" w:rsidRDefault="00DE6643" w:rsidP="00303C44">
            <w:pPr>
              <w:pStyle w:val="BU06Beschriftung"/>
              <w:spacing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Pr="002012EA">
              <w:t>Thermometer</w:t>
            </w:r>
          </w:p>
          <w:p w:rsidR="00DE6643" w:rsidRPr="002012EA" w:rsidRDefault="00DE6643" w:rsidP="00303C44">
            <w:pPr>
              <w:pStyle w:val="BU06Beschriftung"/>
              <w:spacing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Pr="002012EA">
              <w:t>Trichter</w:t>
            </w:r>
          </w:p>
          <w:p w:rsidR="00DE6643" w:rsidRPr="002012EA" w:rsidRDefault="00DE6643" w:rsidP="00303C44">
            <w:pPr>
              <w:pStyle w:val="BU06Beschriftung"/>
              <w:spacing w:before="0"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Pr="002012EA">
              <w:t>Waage</w:t>
            </w:r>
          </w:p>
        </w:tc>
      </w:tr>
    </w:tbl>
    <w:p w:rsidR="00DF616E" w:rsidRPr="004F476F" w:rsidRDefault="00DF616E" w:rsidP="002012EA">
      <w:pPr>
        <w:pStyle w:val="BU06Beschriftung"/>
        <w:spacing w:before="0"/>
        <w:rPr>
          <w:b/>
        </w:rPr>
      </w:pPr>
      <w:r w:rsidRPr="004F476F">
        <w:rPr>
          <w:b/>
        </w:rPr>
        <w:t>Kasten 2: Geräte, Chemikalien und Materialien für die Experimente</w:t>
      </w:r>
      <w:r w:rsidR="002012EA" w:rsidRPr="004F476F">
        <w:rPr>
          <w:b/>
        </w:rPr>
        <w:t xml:space="preserve"> zur Bestimmung der </w:t>
      </w:r>
      <w:proofErr w:type="spellStart"/>
      <w:r w:rsidR="002012EA" w:rsidRPr="004F476F">
        <w:rPr>
          <w:b/>
        </w:rPr>
        <w:t>Saccharasea</w:t>
      </w:r>
      <w:r w:rsidRPr="004F476F">
        <w:rPr>
          <w:b/>
        </w:rPr>
        <w:t>ktivität</w:t>
      </w:r>
      <w:proofErr w:type="spellEnd"/>
      <w:r w:rsidRPr="004F476F">
        <w:rPr>
          <w:b/>
        </w:rPr>
        <w:t xml:space="preserve"> mittels </w:t>
      </w:r>
      <w:proofErr w:type="spellStart"/>
      <w:r w:rsidRPr="004F476F">
        <w:rPr>
          <w:b/>
        </w:rPr>
        <w:t>Glukometer</w:t>
      </w:r>
      <w:proofErr w:type="spellEnd"/>
      <w:r w:rsidRPr="004F476F">
        <w:rPr>
          <w:b/>
        </w:rPr>
        <w:t>.</w:t>
      </w:r>
    </w:p>
    <w:sectPr w:rsidR="00DF616E" w:rsidRPr="004F476F" w:rsidSect="00715B6A">
      <w:headerReference w:type="default" r:id="rId17"/>
      <w:footerReference w:type="default" r:id="rId18"/>
      <w:pgSz w:w="11906" w:h="16838" w:code="9"/>
      <w:pgMar w:top="1418" w:right="1418" w:bottom="1134" w:left="1418" w:header="709" w:footer="425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7096C" w:rsidRDefault="0067096C" w:rsidP="00F32432">
      <w:r>
        <w:separator/>
      </w:r>
    </w:p>
    <w:p w:rsidR="0067096C" w:rsidRDefault="0067096C"/>
  </w:endnote>
  <w:endnote w:type="continuationSeparator" w:id="0">
    <w:p w:rsidR="0067096C" w:rsidRDefault="0067096C" w:rsidP="00F32432">
      <w:r>
        <w:continuationSeparator/>
      </w:r>
    </w:p>
    <w:p w:rsidR="0067096C" w:rsidRDefault="0067096C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4BBADD48-910E-429F-A95D-CFF8DEF4972B}"/>
    <w:embedBold r:id="rId2" w:fontKey="{BEA9C96D-2C22-4027-BE53-50500E4EC7DC}"/>
    <w:embedItalic r:id="rId3" w:fontKey="{C04FFC93-21AE-4F80-9E93-1D9547962FDA}"/>
    <w:embedBoldItalic r:id="rId4" w:fontKey="{12BC533E-AC92-4EFF-9E51-A8972ACF8419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5" w:fontKey="{858C8863-9708-4B3F-A959-16222FFB7DC8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8392BEB8-C239-4B6E-9538-BEA7B96D3A34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4B431701-B2BA-4123-AE17-0E3E296581F1}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  <w:embedRegular r:id="rId8" w:fontKey="{E54C7A3E-B4C5-4E26-83D0-0B45DEEFC692}"/>
    <w:embedBold r:id="rId9" w:fontKey="{F6B0F652-7D88-4443-817A-241F26264FBB}"/>
    <w:embedItalic r:id="rId10" w:fontKey="{2E4B06DF-59A6-4B6A-931A-FEBFB214B679}"/>
    <w:embedBoldItalic r:id="rId11" w:fontKey="{0A8CAF85-4B4E-4745-9703-9AC335B31C10}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12" w:fontKey="{82BBEF4E-C1ED-4184-A6B9-30CBA64A46B6}"/>
    <w:embedItalic r:id="rId13" w:fontKey="{AB21A6AD-8A4F-40F7-8A8D-52F2587F798F}"/>
  </w:font>
  <w:font w:name="Open Sans">
    <w:altName w:val="Franklin Gothic Medium Cond"/>
    <w:charset w:val="00"/>
    <w:family w:val="auto"/>
    <w:pitch w:val="default"/>
    <w:embedRegular r:id="rId14" w:fontKey="{FD9EF3DE-4D55-431F-9371-0F1543CC611C}"/>
    <w:embedBold r:id="rId15" w:fontKey="{6F3B733A-08E4-41B3-B17F-8B4E2D065A27}"/>
    <w:embedItalic r:id="rId16" w:fontKey="{6F6B0079-A1D1-48EB-A17A-BB3F141397C4}"/>
    <w:embedBoldItalic r:id="rId17" w:fontKey="{572E28C0-C2DE-4303-A6EB-46AB0C71D8FA}"/>
  </w:font>
  <w:font w:name="Open Sans Light">
    <w:altName w:val="Franklin Gothic Medium Cond"/>
    <w:charset w:val="00"/>
    <w:family w:val="auto"/>
    <w:pitch w:val="default"/>
    <w:embedRegular r:id="rId18" w:fontKey="{4398DF69-BE39-4BC6-87D7-1F5F6F413723}"/>
    <w:embedBold r:id="rId19" w:fontKey="{2D9B1EFB-5253-421B-95AB-F69C8F710A4C}"/>
  </w:font>
  <w:font w:name="Open Sans SemiBold">
    <w:altName w:val="Franklin Gothic Demi Cond"/>
    <w:charset w:val="00"/>
    <w:family w:val="auto"/>
    <w:pitch w:val="default"/>
    <w:embedRegular r:id="rId20" w:fontKey="{ED9AE92A-4C48-4F90-87DA-0E6F35E2F394}"/>
    <w:embedBold r:id="rId21" w:fontKey="{437B3415-D09E-4421-BA87-FEE7C0D9577F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22" w:fontKey="{561609BA-D530-44EB-B0C2-FAF7D9C85C92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23" w:fontKey="{405DEBA8-808C-4E86-A6FE-86B75A6EA8BE}"/>
    <w:embedBold r:id="rId24" w:fontKey="{24A865AE-0043-451C-91BE-09FDB18C4082}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D69C0" w:rsidRDefault="001D3FFA" w:rsidP="00BE301E">
    <w:pPr>
      <w:pStyle w:val="BUSeitenzahl"/>
    </w:pPr>
    <w:r>
      <w:t xml:space="preserve">BU </w:t>
    </w:r>
    <w:proofErr w:type="spellStart"/>
    <w:r>
      <w:t>praktisch</w:t>
    </w:r>
    <w:proofErr w:type="spellEnd"/>
    <w:r>
      <w:t xml:space="preserve"> 3(2):6</w:t>
    </w:r>
    <w:r>
      <w:tab/>
      <w:t xml:space="preserve">          </w:t>
    </w:r>
    <w:proofErr w:type="spellStart"/>
    <w:r>
      <w:t>Jahrgang</w:t>
    </w:r>
    <w:proofErr w:type="spellEnd"/>
    <w:r>
      <w:t xml:space="preserve"> 2020</w:t>
    </w:r>
    <w:r w:rsidR="003E1B0B">
      <w:tab/>
    </w:r>
    <w:proofErr w:type="spellStart"/>
    <w:r w:rsidR="00AD69C0">
      <w:t>Seite</w:t>
    </w:r>
    <w:proofErr w:type="spellEnd"/>
    <w:r w:rsidR="00AD69C0">
      <w:t xml:space="preserve"> </w:t>
    </w:r>
    <w:r w:rsidR="00AD69C0">
      <w:fldChar w:fldCharType="begin"/>
    </w:r>
    <w:r w:rsidR="00AD69C0">
      <w:instrText xml:space="preserve"> PAGE  \* Arabic  \* MERGEFORMAT </w:instrText>
    </w:r>
    <w:r w:rsidR="00AD69C0">
      <w:fldChar w:fldCharType="separate"/>
    </w:r>
    <w:r>
      <w:rPr>
        <w:noProof/>
      </w:rPr>
      <w:t>8</w:t>
    </w:r>
    <w:r w:rsidR="00AD69C0">
      <w:fldChar w:fldCharType="end"/>
    </w:r>
    <w:r w:rsidR="00AD69C0">
      <w:t xml:space="preserve"> von </w:t>
    </w:r>
    <w:r w:rsidR="00AD69C0">
      <w:rPr>
        <w:noProof/>
      </w:rPr>
      <w:fldChar w:fldCharType="begin"/>
    </w:r>
    <w:r w:rsidR="00AD69C0">
      <w:rPr>
        <w:noProof/>
      </w:rPr>
      <w:instrText xml:space="preserve"> NUMPAGES  \* Arabic  \* MERGEFORMAT </w:instrText>
    </w:r>
    <w:r w:rsidR="00AD69C0">
      <w:rPr>
        <w:noProof/>
      </w:rPr>
      <w:fldChar w:fldCharType="separate"/>
    </w:r>
    <w:r>
      <w:rPr>
        <w:noProof/>
      </w:rPr>
      <w:t>8</w:t>
    </w:r>
    <w:r w:rsidR="00AD69C0">
      <w:rPr>
        <w:noProof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7096C" w:rsidRDefault="0067096C">
      <w:r>
        <w:separator/>
      </w:r>
    </w:p>
  </w:footnote>
  <w:footnote w:type="continuationSeparator" w:id="0">
    <w:p w:rsidR="0067096C" w:rsidRDefault="0067096C" w:rsidP="00F32432">
      <w:r>
        <w:continuationSeparator/>
      </w:r>
    </w:p>
    <w:p w:rsidR="0067096C" w:rsidRDefault="0067096C"/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D69C0" w:rsidRPr="00C405D2" w:rsidRDefault="00AD69C0" w:rsidP="004058DB">
    <w:pPr>
      <w:pStyle w:val="BUKopfzeile"/>
    </w:pPr>
    <w:r w:rsidRPr="00C405D2">
      <w:t>www.bu-praktisch.de</w:t>
    </w:r>
    <w:r w:rsidRPr="00C405D2">
      <w:tab/>
    </w:r>
    <w:r w:rsidRPr="00C405D2">
      <w:rPr>
        <w:noProof/>
        <w:lang w:val="de-DE" w:eastAsia="de-DE"/>
      </w:rPr>
      <w:drawing>
        <wp:inline distT="0" distB="0" distL="0" distR="0">
          <wp:extent cx="1080000" cy="378000"/>
          <wp:effectExtent l="0" t="0" r="6350" b="3175"/>
          <wp:docPr id="1" name="Grafik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BU_praktisch_Logo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80000" cy="3780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:rsidR="00AD69C0" w:rsidRDefault="0067096C" w:rsidP="00432E4B">
    <w:pPr>
      <w:pStyle w:val="BUKopfzeile"/>
      <w:spacing w:after="240"/>
    </w:pPr>
    <w:r>
      <w:pict>
        <v:rect id="_x0000_i1025" style="width:453.5pt;height:.5pt" o:hralign="center" o:hrstd="t" o:hrnoshade="t" o:hr="t" fillcolor="#cdd766" stroked="f"/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9FA6426"/>
    <w:multiLevelType w:val="multilevel"/>
    <w:tmpl w:val="380EF956"/>
    <w:styleLink w:val="BUGliederung"/>
    <w:lvl w:ilvl="0">
      <w:start w:val="1"/>
      <w:numFmt w:val="decimal"/>
      <w:lvlText w:val="%1"/>
      <w:lvlJc w:val="left"/>
      <w:pPr>
        <w:tabs>
          <w:tab w:val="num" w:pos="1134"/>
        </w:tabs>
        <w:ind w:left="680" w:firstLine="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1474"/>
        </w:tabs>
        <w:ind w:left="1020" w:firstLine="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1814"/>
        </w:tabs>
        <w:ind w:left="1360" w:firstLine="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2154"/>
        </w:tabs>
        <w:ind w:left="1700" w:firstLine="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494"/>
        </w:tabs>
        <w:ind w:left="2040" w:firstLine="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2834"/>
        </w:tabs>
        <w:ind w:left="2380" w:firstLine="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3174"/>
        </w:tabs>
        <w:ind w:left="2720" w:firstLine="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3514"/>
        </w:tabs>
        <w:ind w:left="3060" w:firstLine="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3854"/>
        </w:tabs>
        <w:ind w:left="3400" w:firstLine="0"/>
      </w:pPr>
      <w:rPr>
        <w:rFonts w:hint="default"/>
      </w:rPr>
    </w:lvl>
  </w:abstractNum>
  <w:abstractNum w:abstractNumId="1" w15:restartNumberingAfterBreak="0">
    <w:nsid w:val="1A3354E7"/>
    <w:multiLevelType w:val="hybridMultilevel"/>
    <w:tmpl w:val="DC9E49A8"/>
    <w:lvl w:ilvl="0" w:tplc="0088BFEA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ascii="Symbol" w:hAnsi="Symbol" w:hint="default"/>
      </w:rPr>
    </w:lvl>
    <w:lvl w:ilvl="1" w:tplc="1714D860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ascii="Courier New" w:hAnsi="Courier New" w:hint="default"/>
      </w:rPr>
    </w:lvl>
    <w:lvl w:ilvl="2" w:tplc="8CFC0B4E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ascii="Wingdings" w:hAnsi="Wingdings" w:hint="default"/>
      </w:rPr>
    </w:lvl>
    <w:lvl w:ilvl="3" w:tplc="F36E5238">
      <w:start w:val="1"/>
      <w:numFmt w:val="bullet"/>
      <w:lvlText w:val=""/>
      <w:lvlJc w:val="left"/>
      <w:pPr>
        <w:tabs>
          <w:tab w:val="left" w:pos="2880"/>
        </w:tabs>
        <w:ind w:left="2880" w:hanging="360"/>
      </w:pPr>
      <w:rPr>
        <w:rFonts w:ascii="Symbol" w:hAnsi="Symbol" w:hint="default"/>
      </w:rPr>
    </w:lvl>
    <w:lvl w:ilvl="4" w:tplc="AF34107C">
      <w:start w:val="1"/>
      <w:numFmt w:val="bullet"/>
      <w:lvlText w:val="o"/>
      <w:lvlJc w:val="left"/>
      <w:pPr>
        <w:tabs>
          <w:tab w:val="left" w:pos="3600"/>
        </w:tabs>
        <w:ind w:left="3600" w:hanging="360"/>
      </w:pPr>
      <w:rPr>
        <w:rFonts w:ascii="Courier New" w:hAnsi="Courier New" w:hint="default"/>
      </w:rPr>
    </w:lvl>
    <w:lvl w:ilvl="5" w:tplc="E8DE0FC8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ascii="Wingdings" w:hAnsi="Wingdings" w:hint="default"/>
      </w:rPr>
    </w:lvl>
    <w:lvl w:ilvl="6" w:tplc="D5CEFC78">
      <w:start w:val="1"/>
      <w:numFmt w:val="bullet"/>
      <w:lvlText w:val=""/>
      <w:lvlJc w:val="left"/>
      <w:pPr>
        <w:tabs>
          <w:tab w:val="left" w:pos="5040"/>
        </w:tabs>
        <w:ind w:left="5040" w:hanging="360"/>
      </w:pPr>
      <w:rPr>
        <w:rFonts w:ascii="Symbol" w:hAnsi="Symbol" w:hint="default"/>
      </w:rPr>
    </w:lvl>
    <w:lvl w:ilvl="7" w:tplc="3134F464">
      <w:start w:val="1"/>
      <w:numFmt w:val="bullet"/>
      <w:lvlText w:val="o"/>
      <w:lvlJc w:val="left"/>
      <w:pPr>
        <w:tabs>
          <w:tab w:val="left" w:pos="5760"/>
        </w:tabs>
        <w:ind w:left="5760" w:hanging="360"/>
      </w:pPr>
      <w:rPr>
        <w:rFonts w:ascii="Courier New" w:hAnsi="Courier New" w:hint="default"/>
      </w:rPr>
    </w:lvl>
    <w:lvl w:ilvl="8" w:tplc="68D886EE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6084045"/>
    <w:multiLevelType w:val="multilevel"/>
    <w:tmpl w:val="D19E2F60"/>
    <w:lvl w:ilvl="0">
      <w:start w:val="1"/>
      <w:numFmt w:val="decimal"/>
      <w:lvlText w:val="%1"/>
      <w:lvlJc w:val="left"/>
      <w:pPr>
        <w:tabs>
          <w:tab w:val="left" w:pos="851"/>
        </w:tabs>
        <w:ind w:left="0" w:firstLine="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left" w:pos="851"/>
        </w:tabs>
        <w:ind w:left="0" w:firstLine="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left" w:pos="851"/>
        </w:tabs>
        <w:ind w:left="0" w:firstLine="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0" w:firstLine="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0" w:firstLine="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0" w:firstLine="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0" w:firstLine="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0" w:firstLine="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0" w:firstLine="0"/>
      </w:pPr>
      <w:rPr>
        <w:rFonts w:hint="default"/>
      </w:rPr>
    </w:lvl>
  </w:abstractNum>
  <w:abstractNum w:abstractNumId="3" w15:restartNumberingAfterBreak="0">
    <w:nsid w:val="32DE3C50"/>
    <w:multiLevelType w:val="hybridMultilevel"/>
    <w:tmpl w:val="5AFE4650"/>
    <w:lvl w:ilvl="0" w:tplc="A5AE8F8C">
      <w:start w:val="1"/>
      <w:numFmt w:val="bullet"/>
      <w:pStyle w:val="BU05Liste-Bullets"/>
      <w:lvlText w:val=""/>
      <w:lvlJc w:val="left"/>
      <w:pPr>
        <w:ind w:left="360" w:hanging="360"/>
      </w:pPr>
      <w:rPr>
        <w:rFonts w:ascii="Symbol" w:hAnsi="Symbol" w:hint="default"/>
        <w:color w:val="000000" w:themeColor="text1"/>
      </w:rPr>
    </w:lvl>
    <w:lvl w:ilvl="1" w:tplc="04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5442B59"/>
    <w:multiLevelType w:val="multilevel"/>
    <w:tmpl w:val="277E833C"/>
    <w:styleLink w:val="BUNummerierteListe"/>
    <w:lvl w:ilvl="0">
      <w:start w:val="1"/>
      <w:numFmt w:val="decimal"/>
      <w:pStyle w:val="BU05Liste-Nummeriert"/>
      <w:lvlText w:val="%1."/>
      <w:lvlJc w:val="left"/>
      <w:pPr>
        <w:ind w:left="1304" w:hanging="453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871" w:hanging="453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438" w:hanging="453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3005" w:hanging="453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572" w:hanging="453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139" w:hanging="453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4706" w:hanging="453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273" w:hanging="453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5840" w:hanging="453"/>
      </w:pPr>
      <w:rPr>
        <w:rFonts w:hint="default"/>
      </w:rPr>
    </w:lvl>
  </w:abstractNum>
  <w:abstractNum w:abstractNumId="5" w15:restartNumberingAfterBreak="0">
    <w:nsid w:val="579829C0"/>
    <w:multiLevelType w:val="multilevel"/>
    <w:tmpl w:val="418E56D4"/>
    <w:lvl w:ilvl="0">
      <w:start w:val="1"/>
      <w:numFmt w:val="decimal"/>
      <w:pStyle w:val="BU03berschrift1Ebene"/>
      <w:lvlText w:val="%1"/>
      <w:lvlJc w:val="left"/>
      <w:pPr>
        <w:tabs>
          <w:tab w:val="num" w:pos="851"/>
        </w:tabs>
        <w:ind w:left="0" w:firstLine="0"/>
      </w:pPr>
      <w:rPr>
        <w:rFonts w:hint="default"/>
      </w:rPr>
    </w:lvl>
    <w:lvl w:ilvl="1">
      <w:start w:val="1"/>
      <w:numFmt w:val="decimal"/>
      <w:pStyle w:val="BU03berschrift2Ebene"/>
      <w:lvlText w:val="%1.%2"/>
      <w:lvlJc w:val="left"/>
      <w:pPr>
        <w:tabs>
          <w:tab w:val="num" w:pos="851"/>
        </w:tabs>
        <w:ind w:left="0" w:firstLine="0"/>
      </w:pPr>
      <w:rPr>
        <w:rFonts w:hint="default"/>
      </w:rPr>
    </w:lvl>
    <w:lvl w:ilvl="2">
      <w:start w:val="1"/>
      <w:numFmt w:val="decimal"/>
      <w:pStyle w:val="BU03berschrift3Ebene"/>
      <w:lvlText w:val="%1.%2.%3"/>
      <w:lvlJc w:val="left"/>
      <w:pPr>
        <w:tabs>
          <w:tab w:val="num" w:pos="851"/>
        </w:tabs>
        <w:ind w:left="0" w:firstLine="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0" w:firstLine="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0" w:firstLine="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0" w:firstLine="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0" w:firstLine="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0" w:firstLine="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0" w:firstLine="0"/>
      </w:pPr>
      <w:rPr>
        <w:rFonts w:hint="default"/>
      </w:rPr>
    </w:lvl>
  </w:abstractNum>
  <w:abstractNum w:abstractNumId="6" w15:restartNumberingAfterBreak="0">
    <w:nsid w:val="73E7459C"/>
    <w:multiLevelType w:val="hybridMultilevel"/>
    <w:tmpl w:val="592A1A46"/>
    <w:lvl w:ilvl="0" w:tplc="2E885D78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ascii="Symbol" w:hAnsi="Symbol" w:hint="default"/>
      </w:rPr>
    </w:lvl>
    <w:lvl w:ilvl="1" w:tplc="404AB090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ascii="Courier New" w:hAnsi="Courier New" w:hint="default"/>
      </w:rPr>
    </w:lvl>
    <w:lvl w:ilvl="2" w:tplc="2586DA22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ascii="Wingdings" w:hAnsi="Wingdings" w:hint="default"/>
      </w:rPr>
    </w:lvl>
    <w:lvl w:ilvl="3" w:tplc="CFCA1E96">
      <w:start w:val="1"/>
      <w:numFmt w:val="bullet"/>
      <w:lvlText w:val=""/>
      <w:lvlJc w:val="left"/>
      <w:pPr>
        <w:tabs>
          <w:tab w:val="left" w:pos="2880"/>
        </w:tabs>
        <w:ind w:left="2880" w:hanging="360"/>
      </w:pPr>
      <w:rPr>
        <w:rFonts w:ascii="Symbol" w:hAnsi="Symbol" w:hint="default"/>
      </w:rPr>
    </w:lvl>
    <w:lvl w:ilvl="4" w:tplc="D87A6F2A">
      <w:start w:val="1"/>
      <w:numFmt w:val="bullet"/>
      <w:lvlText w:val="o"/>
      <w:lvlJc w:val="left"/>
      <w:pPr>
        <w:tabs>
          <w:tab w:val="left" w:pos="3600"/>
        </w:tabs>
        <w:ind w:left="3600" w:hanging="360"/>
      </w:pPr>
      <w:rPr>
        <w:rFonts w:ascii="Courier New" w:hAnsi="Courier New" w:hint="default"/>
      </w:rPr>
    </w:lvl>
    <w:lvl w:ilvl="5" w:tplc="1D7C644C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ascii="Wingdings" w:hAnsi="Wingdings" w:hint="default"/>
      </w:rPr>
    </w:lvl>
    <w:lvl w:ilvl="6" w:tplc="3550C07A">
      <w:start w:val="1"/>
      <w:numFmt w:val="bullet"/>
      <w:lvlText w:val=""/>
      <w:lvlJc w:val="left"/>
      <w:pPr>
        <w:tabs>
          <w:tab w:val="left" w:pos="5040"/>
        </w:tabs>
        <w:ind w:left="5040" w:hanging="360"/>
      </w:pPr>
      <w:rPr>
        <w:rFonts w:ascii="Symbol" w:hAnsi="Symbol" w:hint="default"/>
      </w:rPr>
    </w:lvl>
    <w:lvl w:ilvl="7" w:tplc="83640F8E">
      <w:start w:val="1"/>
      <w:numFmt w:val="bullet"/>
      <w:lvlText w:val="o"/>
      <w:lvlJc w:val="left"/>
      <w:pPr>
        <w:tabs>
          <w:tab w:val="left" w:pos="5760"/>
        </w:tabs>
        <w:ind w:left="5760" w:hanging="360"/>
      </w:pPr>
      <w:rPr>
        <w:rFonts w:ascii="Courier New" w:hAnsi="Courier New" w:hint="default"/>
      </w:rPr>
    </w:lvl>
    <w:lvl w:ilvl="8" w:tplc="131C7038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C454491"/>
    <w:multiLevelType w:val="multilevel"/>
    <w:tmpl w:val="277E833C"/>
    <w:numStyleLink w:val="BUNummerierteListe"/>
  </w:abstractNum>
  <w:num w:numId="1">
    <w:abstractNumId w:val="0"/>
  </w:num>
  <w:num w:numId="2">
    <w:abstractNumId w:val="3"/>
  </w:num>
  <w:num w:numId="3">
    <w:abstractNumId w:val="5"/>
  </w:num>
  <w:num w:numId="4">
    <w:abstractNumId w:val="4"/>
  </w:num>
  <w:num w:numId="5">
    <w:abstractNumId w:val="7"/>
  </w:num>
  <w:num w:numId="6">
    <w:abstractNumId w:val="2"/>
  </w:num>
  <w:num w:numId="7">
    <w:abstractNumId w:val="6"/>
  </w:num>
  <w:num w:numId="8">
    <w:abstractNumId w:val="1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TrueTypeFonts/>
  <w:embedSystemFonts/>
  <w:proofState w:spelling="clean" w:grammar="clean"/>
  <w:defaultTabStop w:val="709"/>
  <w:hyphenationZone w:val="425"/>
  <w:defaultTableStyle w:val="BUTabelle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32432"/>
    <w:rsid w:val="000219DC"/>
    <w:rsid w:val="00022517"/>
    <w:rsid w:val="00024BF5"/>
    <w:rsid w:val="000303F8"/>
    <w:rsid w:val="0003284E"/>
    <w:rsid w:val="00037AD6"/>
    <w:rsid w:val="00052A5F"/>
    <w:rsid w:val="00061CB5"/>
    <w:rsid w:val="000822EF"/>
    <w:rsid w:val="00084859"/>
    <w:rsid w:val="00084B05"/>
    <w:rsid w:val="00084E5A"/>
    <w:rsid w:val="0008519B"/>
    <w:rsid w:val="000B1ED3"/>
    <w:rsid w:val="000C7255"/>
    <w:rsid w:val="000D001C"/>
    <w:rsid w:val="000D0E79"/>
    <w:rsid w:val="000D2E55"/>
    <w:rsid w:val="000D5554"/>
    <w:rsid w:val="00101943"/>
    <w:rsid w:val="00105618"/>
    <w:rsid w:val="00131011"/>
    <w:rsid w:val="0013530B"/>
    <w:rsid w:val="00137E9F"/>
    <w:rsid w:val="00141392"/>
    <w:rsid w:val="00143AAE"/>
    <w:rsid w:val="001608C2"/>
    <w:rsid w:val="001649B0"/>
    <w:rsid w:val="00170486"/>
    <w:rsid w:val="0017098B"/>
    <w:rsid w:val="00196266"/>
    <w:rsid w:val="00196767"/>
    <w:rsid w:val="001B1BEC"/>
    <w:rsid w:val="001B3BB4"/>
    <w:rsid w:val="001B6D9F"/>
    <w:rsid w:val="001C125C"/>
    <w:rsid w:val="001D20DE"/>
    <w:rsid w:val="001D3FFA"/>
    <w:rsid w:val="001E44D9"/>
    <w:rsid w:val="001F1B15"/>
    <w:rsid w:val="002004A9"/>
    <w:rsid w:val="002012EA"/>
    <w:rsid w:val="00220DC5"/>
    <w:rsid w:val="00223203"/>
    <w:rsid w:val="002335BF"/>
    <w:rsid w:val="00234F96"/>
    <w:rsid w:val="00251F45"/>
    <w:rsid w:val="0026064B"/>
    <w:rsid w:val="002679EE"/>
    <w:rsid w:val="00276705"/>
    <w:rsid w:val="0028363D"/>
    <w:rsid w:val="00284827"/>
    <w:rsid w:val="00297CF2"/>
    <w:rsid w:val="002C06C2"/>
    <w:rsid w:val="002C15A9"/>
    <w:rsid w:val="002C3652"/>
    <w:rsid w:val="002C4C4E"/>
    <w:rsid w:val="002D6073"/>
    <w:rsid w:val="002E3E78"/>
    <w:rsid w:val="00303C44"/>
    <w:rsid w:val="00320069"/>
    <w:rsid w:val="003316DD"/>
    <w:rsid w:val="00352F8E"/>
    <w:rsid w:val="00372ED3"/>
    <w:rsid w:val="00376727"/>
    <w:rsid w:val="00392F33"/>
    <w:rsid w:val="00397122"/>
    <w:rsid w:val="003A1F68"/>
    <w:rsid w:val="003A4C03"/>
    <w:rsid w:val="003A762C"/>
    <w:rsid w:val="003B2499"/>
    <w:rsid w:val="003B34AE"/>
    <w:rsid w:val="003D4C64"/>
    <w:rsid w:val="003E1B0B"/>
    <w:rsid w:val="003E3286"/>
    <w:rsid w:val="003E7F64"/>
    <w:rsid w:val="003F4110"/>
    <w:rsid w:val="003F68AC"/>
    <w:rsid w:val="004058DB"/>
    <w:rsid w:val="00405B6F"/>
    <w:rsid w:val="0040776C"/>
    <w:rsid w:val="00414F7E"/>
    <w:rsid w:val="00420FA9"/>
    <w:rsid w:val="00432E4B"/>
    <w:rsid w:val="0043397F"/>
    <w:rsid w:val="00440D62"/>
    <w:rsid w:val="004511F6"/>
    <w:rsid w:val="00490781"/>
    <w:rsid w:val="004907BD"/>
    <w:rsid w:val="0049746D"/>
    <w:rsid w:val="004A3905"/>
    <w:rsid w:val="004C25D8"/>
    <w:rsid w:val="004D2C5F"/>
    <w:rsid w:val="004E2371"/>
    <w:rsid w:val="004E4A54"/>
    <w:rsid w:val="004E5DB1"/>
    <w:rsid w:val="004F3E53"/>
    <w:rsid w:val="004F476F"/>
    <w:rsid w:val="00522BD8"/>
    <w:rsid w:val="0053142D"/>
    <w:rsid w:val="00532CFC"/>
    <w:rsid w:val="005408C0"/>
    <w:rsid w:val="0054571E"/>
    <w:rsid w:val="00555865"/>
    <w:rsid w:val="0055668D"/>
    <w:rsid w:val="005612E5"/>
    <w:rsid w:val="00567DF2"/>
    <w:rsid w:val="00570410"/>
    <w:rsid w:val="005B5EBC"/>
    <w:rsid w:val="005C1337"/>
    <w:rsid w:val="005E4396"/>
    <w:rsid w:val="00620147"/>
    <w:rsid w:val="00621949"/>
    <w:rsid w:val="00633099"/>
    <w:rsid w:val="006333C5"/>
    <w:rsid w:val="0065516A"/>
    <w:rsid w:val="006555A9"/>
    <w:rsid w:val="006558E1"/>
    <w:rsid w:val="00666A46"/>
    <w:rsid w:val="0067096C"/>
    <w:rsid w:val="00692866"/>
    <w:rsid w:val="006A7A1B"/>
    <w:rsid w:val="006B305C"/>
    <w:rsid w:val="006C2DAA"/>
    <w:rsid w:val="006C6F69"/>
    <w:rsid w:val="006D20E3"/>
    <w:rsid w:val="006E7E48"/>
    <w:rsid w:val="006F4229"/>
    <w:rsid w:val="00703399"/>
    <w:rsid w:val="00707C54"/>
    <w:rsid w:val="00715B6A"/>
    <w:rsid w:val="00716578"/>
    <w:rsid w:val="00722C47"/>
    <w:rsid w:val="007251A5"/>
    <w:rsid w:val="00731A41"/>
    <w:rsid w:val="00734401"/>
    <w:rsid w:val="0073456D"/>
    <w:rsid w:val="007349F6"/>
    <w:rsid w:val="007359BB"/>
    <w:rsid w:val="007376CA"/>
    <w:rsid w:val="00741869"/>
    <w:rsid w:val="00746208"/>
    <w:rsid w:val="00746AE4"/>
    <w:rsid w:val="00747745"/>
    <w:rsid w:val="00750603"/>
    <w:rsid w:val="007543A1"/>
    <w:rsid w:val="00756069"/>
    <w:rsid w:val="0076173E"/>
    <w:rsid w:val="00765189"/>
    <w:rsid w:val="00777D3E"/>
    <w:rsid w:val="007A591C"/>
    <w:rsid w:val="007B4AE9"/>
    <w:rsid w:val="007D2F8D"/>
    <w:rsid w:val="008017BB"/>
    <w:rsid w:val="00810E76"/>
    <w:rsid w:val="0081415F"/>
    <w:rsid w:val="008202D9"/>
    <w:rsid w:val="008228F2"/>
    <w:rsid w:val="00836A88"/>
    <w:rsid w:val="00840573"/>
    <w:rsid w:val="00861D0C"/>
    <w:rsid w:val="008744EA"/>
    <w:rsid w:val="00883D23"/>
    <w:rsid w:val="00886BC7"/>
    <w:rsid w:val="00893540"/>
    <w:rsid w:val="008A5D16"/>
    <w:rsid w:val="008B39AA"/>
    <w:rsid w:val="008D37C6"/>
    <w:rsid w:val="008D6041"/>
    <w:rsid w:val="008E5040"/>
    <w:rsid w:val="008F2BB8"/>
    <w:rsid w:val="008F38F1"/>
    <w:rsid w:val="008F48E6"/>
    <w:rsid w:val="00902127"/>
    <w:rsid w:val="00907ADD"/>
    <w:rsid w:val="0091073E"/>
    <w:rsid w:val="009115A1"/>
    <w:rsid w:val="00912735"/>
    <w:rsid w:val="00913DBE"/>
    <w:rsid w:val="00923A83"/>
    <w:rsid w:val="00924F69"/>
    <w:rsid w:val="009275D3"/>
    <w:rsid w:val="009332CE"/>
    <w:rsid w:val="009351F0"/>
    <w:rsid w:val="009370B8"/>
    <w:rsid w:val="00942F60"/>
    <w:rsid w:val="009570C4"/>
    <w:rsid w:val="00980573"/>
    <w:rsid w:val="00991E43"/>
    <w:rsid w:val="009B3D7B"/>
    <w:rsid w:val="009B4025"/>
    <w:rsid w:val="009C4150"/>
    <w:rsid w:val="009C4F71"/>
    <w:rsid w:val="009D3078"/>
    <w:rsid w:val="009D5480"/>
    <w:rsid w:val="009F120F"/>
    <w:rsid w:val="009F77D0"/>
    <w:rsid w:val="00A11EB6"/>
    <w:rsid w:val="00A16FF0"/>
    <w:rsid w:val="00A24F59"/>
    <w:rsid w:val="00A35441"/>
    <w:rsid w:val="00A50E6D"/>
    <w:rsid w:val="00A524B1"/>
    <w:rsid w:val="00A52FBE"/>
    <w:rsid w:val="00A56B7A"/>
    <w:rsid w:val="00A651FC"/>
    <w:rsid w:val="00AD62D0"/>
    <w:rsid w:val="00AD69C0"/>
    <w:rsid w:val="00AE21FF"/>
    <w:rsid w:val="00AF4AC1"/>
    <w:rsid w:val="00AF7116"/>
    <w:rsid w:val="00B02E5B"/>
    <w:rsid w:val="00B0639A"/>
    <w:rsid w:val="00B37B18"/>
    <w:rsid w:val="00B43528"/>
    <w:rsid w:val="00B50E9F"/>
    <w:rsid w:val="00B52B2A"/>
    <w:rsid w:val="00B55243"/>
    <w:rsid w:val="00B6202F"/>
    <w:rsid w:val="00B6758F"/>
    <w:rsid w:val="00B7139F"/>
    <w:rsid w:val="00B84E9B"/>
    <w:rsid w:val="00B85A8E"/>
    <w:rsid w:val="00B95CA3"/>
    <w:rsid w:val="00B96C0E"/>
    <w:rsid w:val="00B97BC8"/>
    <w:rsid w:val="00BB55E5"/>
    <w:rsid w:val="00BD0139"/>
    <w:rsid w:val="00BD45CA"/>
    <w:rsid w:val="00BE301E"/>
    <w:rsid w:val="00BE7CDC"/>
    <w:rsid w:val="00BF05A1"/>
    <w:rsid w:val="00BF15B8"/>
    <w:rsid w:val="00BF7B2F"/>
    <w:rsid w:val="00C06335"/>
    <w:rsid w:val="00C2365D"/>
    <w:rsid w:val="00C405D2"/>
    <w:rsid w:val="00C5626C"/>
    <w:rsid w:val="00C63297"/>
    <w:rsid w:val="00C649AE"/>
    <w:rsid w:val="00C96BCF"/>
    <w:rsid w:val="00CB58AE"/>
    <w:rsid w:val="00CE783B"/>
    <w:rsid w:val="00CF1DD4"/>
    <w:rsid w:val="00CF49C1"/>
    <w:rsid w:val="00D21489"/>
    <w:rsid w:val="00D216ED"/>
    <w:rsid w:val="00D246DF"/>
    <w:rsid w:val="00D31CA4"/>
    <w:rsid w:val="00D35107"/>
    <w:rsid w:val="00D40BA7"/>
    <w:rsid w:val="00D41066"/>
    <w:rsid w:val="00D5436F"/>
    <w:rsid w:val="00D55007"/>
    <w:rsid w:val="00D55076"/>
    <w:rsid w:val="00D60BBA"/>
    <w:rsid w:val="00D825AF"/>
    <w:rsid w:val="00D90286"/>
    <w:rsid w:val="00DA28D9"/>
    <w:rsid w:val="00DA5A2B"/>
    <w:rsid w:val="00DB2877"/>
    <w:rsid w:val="00DB3E27"/>
    <w:rsid w:val="00DB7A28"/>
    <w:rsid w:val="00DC0104"/>
    <w:rsid w:val="00DC5E75"/>
    <w:rsid w:val="00DD5DBD"/>
    <w:rsid w:val="00DE6643"/>
    <w:rsid w:val="00DF616E"/>
    <w:rsid w:val="00E12420"/>
    <w:rsid w:val="00E15E7B"/>
    <w:rsid w:val="00E222F3"/>
    <w:rsid w:val="00E24C1E"/>
    <w:rsid w:val="00E4798D"/>
    <w:rsid w:val="00E57651"/>
    <w:rsid w:val="00E57699"/>
    <w:rsid w:val="00E644B3"/>
    <w:rsid w:val="00E729BE"/>
    <w:rsid w:val="00E734BB"/>
    <w:rsid w:val="00E737E6"/>
    <w:rsid w:val="00E775EC"/>
    <w:rsid w:val="00E942C3"/>
    <w:rsid w:val="00EA0BF6"/>
    <w:rsid w:val="00EA3289"/>
    <w:rsid w:val="00EA7A81"/>
    <w:rsid w:val="00ED30D5"/>
    <w:rsid w:val="00F32432"/>
    <w:rsid w:val="00F41535"/>
    <w:rsid w:val="00F84723"/>
    <w:rsid w:val="00F96BBF"/>
    <w:rsid w:val="00F970D3"/>
    <w:rsid w:val="00FA0276"/>
    <w:rsid w:val="00FA6BB1"/>
    <w:rsid w:val="00FB15A0"/>
    <w:rsid w:val="00FE7F8B"/>
    <w:rsid w:val="00FF28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AB705DA"/>
  <w15:chartTrackingRefBased/>
  <w15:docId w15:val="{D3BD809E-1DC9-4FE0-A5FA-FA78AF4068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1"/>
        <w:szCs w:val="21"/>
        <w:lang w:val="de-DE" w:eastAsia="en-US" w:bidi="ar-SA"/>
      </w:rPr>
    </w:rPrDefault>
    <w:pPrDefault>
      <w:pPr>
        <w:spacing w:after="160" w:line="300" w:lineRule="auto"/>
      </w:pPr>
    </w:pPrDefault>
  </w:docDefaults>
  <w:latentStyles w:defLockedState="0" w:defUIPriority="99" w:defSemiHidden="0" w:defUnhideWhenUsed="0" w:defQFormat="0" w:count="371">
    <w:lsdException w:name="Normal" w:uiPriority="0"/>
    <w:lsdException w:name="heading 1" w:uiPriority="9"/>
    <w:lsdException w:name="heading 2" w:semiHidden="1" w:uiPriority="9" w:unhideWhenUsed="1"/>
    <w:lsdException w:name="heading 3" w:semiHidden="1" w:uiPriority="9" w:unhideWhenUsed="1"/>
    <w:lsdException w:name="heading 4" w:semiHidden="1" w:uiPriority="9" w:unhideWhenUsed="1"/>
    <w:lsdException w:name="heading 5" w:semiHidden="1" w:uiPriority="9" w:unhideWhenUsed="1"/>
    <w:lsdException w:name="heading 6" w:semiHidden="1" w:uiPriority="9" w:unhideWhenUsed="1"/>
    <w:lsdException w:name="heading 7" w:semiHidden="1" w:uiPriority="9" w:unhideWhenUsed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rsid w:val="0049746D"/>
  </w:style>
  <w:style w:type="paragraph" w:styleId="berschrift1">
    <w:name w:val="heading 1"/>
    <w:basedOn w:val="Standard"/>
    <w:next w:val="Standard"/>
    <w:link w:val="berschrift1Zchn"/>
    <w:uiPriority w:val="9"/>
    <w:rsid w:val="006A7A1B"/>
    <w:pPr>
      <w:keepNext/>
      <w:keepLines/>
      <w:spacing w:before="320" w:after="80" w:line="240" w:lineRule="auto"/>
      <w:jc w:val="center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berschrift2">
    <w:name w:val="heading 2"/>
    <w:basedOn w:val="Standard"/>
    <w:next w:val="Standard"/>
    <w:link w:val="berschrift2Zchn"/>
    <w:uiPriority w:val="9"/>
    <w:unhideWhenUsed/>
    <w:rsid w:val="006A7A1B"/>
    <w:pPr>
      <w:keepNext/>
      <w:keepLines/>
      <w:spacing w:before="160" w:after="40" w:line="240" w:lineRule="auto"/>
      <w:jc w:val="center"/>
      <w:outlineLvl w:val="1"/>
    </w:pPr>
    <w:rPr>
      <w:rFonts w:asciiTheme="majorHAnsi" w:eastAsiaTheme="majorEastAsia" w:hAnsiTheme="majorHAnsi" w:cstheme="majorBidi"/>
      <w:sz w:val="32"/>
      <w:szCs w:val="32"/>
    </w:rPr>
  </w:style>
  <w:style w:type="paragraph" w:styleId="berschrift3">
    <w:name w:val="heading 3"/>
    <w:basedOn w:val="Standard"/>
    <w:next w:val="Standard"/>
    <w:link w:val="berschrift3Zchn"/>
    <w:uiPriority w:val="9"/>
    <w:unhideWhenUsed/>
    <w:rsid w:val="006A7A1B"/>
    <w:pPr>
      <w:keepNext/>
      <w:keepLines/>
      <w:spacing w:before="160" w:after="0" w:line="240" w:lineRule="auto"/>
      <w:outlineLvl w:val="2"/>
    </w:pPr>
    <w:rPr>
      <w:rFonts w:asciiTheme="majorHAnsi" w:eastAsiaTheme="majorEastAsia" w:hAnsiTheme="majorHAnsi" w:cstheme="majorBidi"/>
      <w:sz w:val="32"/>
      <w:szCs w:val="32"/>
    </w:rPr>
  </w:style>
  <w:style w:type="paragraph" w:styleId="berschrift4">
    <w:name w:val="heading 4"/>
    <w:basedOn w:val="Standard"/>
    <w:next w:val="Standard"/>
    <w:link w:val="berschrift4Zchn"/>
    <w:uiPriority w:val="9"/>
    <w:unhideWhenUsed/>
    <w:rsid w:val="006A7A1B"/>
    <w:pPr>
      <w:keepNext/>
      <w:keepLines/>
      <w:spacing w:before="80" w:after="0"/>
      <w:outlineLvl w:val="3"/>
    </w:pPr>
    <w:rPr>
      <w:rFonts w:asciiTheme="majorHAnsi" w:eastAsiaTheme="majorEastAsia" w:hAnsiTheme="majorHAnsi" w:cstheme="majorBidi"/>
      <w:i/>
      <w:iCs/>
      <w:sz w:val="30"/>
      <w:szCs w:val="30"/>
    </w:rPr>
  </w:style>
  <w:style w:type="paragraph" w:styleId="berschrift5">
    <w:name w:val="heading 5"/>
    <w:basedOn w:val="Standard"/>
    <w:next w:val="Standard"/>
    <w:link w:val="berschrift5Zchn"/>
    <w:uiPriority w:val="9"/>
    <w:unhideWhenUsed/>
    <w:rsid w:val="006A7A1B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sz w:val="28"/>
      <w:szCs w:val="28"/>
    </w:rPr>
  </w:style>
  <w:style w:type="paragraph" w:styleId="berschrift6">
    <w:name w:val="heading 6"/>
    <w:basedOn w:val="Standard"/>
    <w:next w:val="Standard"/>
    <w:link w:val="berschrift6Zchn"/>
    <w:uiPriority w:val="9"/>
    <w:unhideWhenUsed/>
    <w:rsid w:val="006A7A1B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i/>
      <w:iCs/>
      <w:sz w:val="26"/>
      <w:szCs w:val="26"/>
    </w:rPr>
  </w:style>
  <w:style w:type="paragraph" w:styleId="berschrift7">
    <w:name w:val="heading 7"/>
    <w:basedOn w:val="Standard"/>
    <w:next w:val="Standard"/>
    <w:link w:val="berschrift7Zchn"/>
    <w:uiPriority w:val="9"/>
    <w:semiHidden/>
    <w:unhideWhenUsed/>
    <w:rsid w:val="006A7A1B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sz w:val="24"/>
      <w:szCs w:val="24"/>
    </w:rPr>
  </w:style>
  <w:style w:type="paragraph" w:styleId="berschrift8">
    <w:name w:val="heading 8"/>
    <w:basedOn w:val="Standard"/>
    <w:next w:val="Standard"/>
    <w:link w:val="berschrift8Zchn"/>
    <w:uiPriority w:val="9"/>
    <w:semiHidden/>
    <w:unhideWhenUsed/>
    <w:qFormat/>
    <w:rsid w:val="006A7A1B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i/>
      <w:iCs/>
      <w:sz w:val="22"/>
      <w:szCs w:val="22"/>
    </w:rPr>
  </w:style>
  <w:style w:type="paragraph" w:styleId="berschrift9">
    <w:name w:val="heading 9"/>
    <w:basedOn w:val="Standard"/>
    <w:next w:val="Standard"/>
    <w:link w:val="berschrift9Zchn"/>
    <w:uiPriority w:val="9"/>
    <w:semiHidden/>
    <w:unhideWhenUsed/>
    <w:qFormat/>
    <w:rsid w:val="006A7A1B"/>
    <w:pPr>
      <w:keepNext/>
      <w:keepLines/>
      <w:spacing w:before="40" w:after="0"/>
      <w:outlineLvl w:val="8"/>
    </w:pPr>
    <w:rPr>
      <w:b/>
      <w:bCs/>
      <w:i/>
      <w:iCs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IntensiverVerweis">
    <w:name w:val="Intense Reference"/>
    <w:basedOn w:val="Absatz-Standardschriftart"/>
    <w:uiPriority w:val="32"/>
    <w:rsid w:val="006A7A1B"/>
    <w:rPr>
      <w:b/>
      <w:bCs/>
      <w:caps w:val="0"/>
      <w:smallCaps/>
      <w:color w:val="auto"/>
      <w:spacing w:val="0"/>
      <w:u w:val="single"/>
    </w:rPr>
  </w:style>
  <w:style w:type="character" w:styleId="SchwacherVerweis">
    <w:name w:val="Subtle Reference"/>
    <w:basedOn w:val="Absatz-Standardschriftart"/>
    <w:uiPriority w:val="31"/>
    <w:rsid w:val="006A7A1B"/>
    <w:rPr>
      <w:caps w:val="0"/>
      <w:smallCaps/>
      <w:color w:val="404040" w:themeColor="text1" w:themeTint="BF"/>
      <w:spacing w:val="0"/>
      <w:u w:val="single" w:color="7F7F7F" w:themeColor="text1" w:themeTint="80"/>
    </w:rPr>
  </w:style>
  <w:style w:type="paragraph" w:styleId="IntensivesZitat">
    <w:name w:val="Intense Quote"/>
    <w:basedOn w:val="Standard"/>
    <w:next w:val="Standard"/>
    <w:link w:val="IntensivesZitatZchn"/>
    <w:uiPriority w:val="30"/>
    <w:rsid w:val="006A7A1B"/>
    <w:pPr>
      <w:spacing w:before="160" w:line="276" w:lineRule="auto"/>
      <w:ind w:left="936" w:right="936"/>
      <w:jc w:val="center"/>
    </w:pPr>
    <w:rPr>
      <w:rFonts w:asciiTheme="majorHAnsi" w:eastAsiaTheme="majorEastAsia" w:hAnsiTheme="majorHAnsi" w:cstheme="majorBidi"/>
      <w:caps/>
      <w:color w:val="2F5496" w:themeColor="accent1" w:themeShade="BF"/>
      <w:sz w:val="28"/>
      <w:szCs w:val="28"/>
    </w:rPr>
  </w:style>
  <w:style w:type="character" w:customStyle="1" w:styleId="IntensivesZitatZchn">
    <w:name w:val="Intensives Zitat Zchn"/>
    <w:basedOn w:val="Absatz-Standardschriftart"/>
    <w:link w:val="IntensivesZitat"/>
    <w:uiPriority w:val="30"/>
    <w:rsid w:val="006A7A1B"/>
    <w:rPr>
      <w:rFonts w:asciiTheme="majorHAnsi" w:eastAsiaTheme="majorEastAsia" w:hAnsiTheme="majorHAnsi" w:cstheme="majorBidi"/>
      <w:caps/>
      <w:color w:val="2F5496" w:themeColor="accent1" w:themeShade="BF"/>
      <w:sz w:val="28"/>
      <w:szCs w:val="28"/>
    </w:rPr>
  </w:style>
  <w:style w:type="paragraph" w:customStyle="1" w:styleId="BU02Introtext">
    <w:name w:val="BU_02_Introtext"/>
    <w:next w:val="BU02Stichwrter"/>
    <w:qFormat/>
    <w:rsid w:val="00A50E6D"/>
    <w:pPr>
      <w:spacing w:before="240" w:after="240"/>
    </w:pPr>
    <w:rPr>
      <w:rFonts w:ascii="Open Sans" w:eastAsiaTheme="majorEastAsia" w:hAnsi="Open Sans" w:cstheme="majorBidi"/>
      <w:color w:val="000000" w:themeColor="text1"/>
      <w:sz w:val="20"/>
      <w:szCs w:val="28"/>
    </w:rPr>
  </w:style>
  <w:style w:type="character" w:customStyle="1" w:styleId="berschrift1Zchn">
    <w:name w:val="Überschrift 1 Zchn"/>
    <w:basedOn w:val="Absatz-Standardschriftart"/>
    <w:link w:val="berschrift1"/>
    <w:uiPriority w:val="9"/>
    <w:rsid w:val="006A7A1B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Beschriftung">
    <w:name w:val="caption"/>
    <w:basedOn w:val="BU06Beschriftung"/>
    <w:next w:val="Standard"/>
    <w:uiPriority w:val="35"/>
    <w:unhideWhenUsed/>
    <w:rsid w:val="0049746D"/>
    <w:pPr>
      <w:spacing w:after="200" w:line="240" w:lineRule="auto"/>
    </w:pPr>
    <w:rPr>
      <w:iCs/>
      <w:sz w:val="18"/>
      <w:szCs w:val="18"/>
    </w:rPr>
  </w:style>
  <w:style w:type="paragraph" w:styleId="Funotentext">
    <w:name w:val="footnote text"/>
    <w:basedOn w:val="Standard"/>
    <w:link w:val="FunotentextZchn"/>
    <w:uiPriority w:val="99"/>
    <w:semiHidden/>
    <w:unhideWhenUsed/>
    <w:rsid w:val="009C4150"/>
    <w:pPr>
      <w:spacing w:after="0" w:line="240" w:lineRule="auto"/>
    </w:pPr>
    <w:rPr>
      <w:rFonts w:ascii="Open Sans" w:hAnsi="Open Sans"/>
      <w:sz w:val="20"/>
      <w:szCs w:val="20"/>
    </w:rPr>
  </w:style>
  <w:style w:type="character" w:customStyle="1" w:styleId="FunotentextZchn">
    <w:name w:val="Fußnotentext Zchn"/>
    <w:basedOn w:val="Absatz-Standardschriftart"/>
    <w:link w:val="Funotentext"/>
    <w:uiPriority w:val="99"/>
    <w:semiHidden/>
    <w:rsid w:val="009C4150"/>
    <w:rPr>
      <w:rFonts w:ascii="Open Sans" w:hAnsi="Open Sans"/>
      <w:sz w:val="20"/>
      <w:szCs w:val="20"/>
    </w:rPr>
  </w:style>
  <w:style w:type="character" w:styleId="Funotenzeichen">
    <w:name w:val="footnote reference"/>
    <w:basedOn w:val="Absatz-Standardschriftart"/>
    <w:uiPriority w:val="99"/>
    <w:semiHidden/>
    <w:unhideWhenUsed/>
    <w:rsid w:val="00F32432"/>
    <w:rPr>
      <w:vertAlign w:val="superscript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6A7A1B"/>
    <w:rPr>
      <w:rFonts w:asciiTheme="majorHAnsi" w:eastAsiaTheme="majorEastAsia" w:hAnsiTheme="majorHAnsi" w:cstheme="majorBidi"/>
      <w:sz w:val="32"/>
      <w:szCs w:val="32"/>
    </w:rPr>
  </w:style>
  <w:style w:type="character" w:customStyle="1" w:styleId="berschrift3Zchn">
    <w:name w:val="Überschrift 3 Zchn"/>
    <w:basedOn w:val="Absatz-Standardschriftart"/>
    <w:link w:val="berschrift3"/>
    <w:uiPriority w:val="9"/>
    <w:rsid w:val="006A7A1B"/>
    <w:rPr>
      <w:rFonts w:asciiTheme="majorHAnsi" w:eastAsiaTheme="majorEastAsia" w:hAnsiTheme="majorHAnsi" w:cstheme="majorBidi"/>
      <w:sz w:val="32"/>
      <w:szCs w:val="32"/>
    </w:rPr>
  </w:style>
  <w:style w:type="character" w:customStyle="1" w:styleId="berschrift4Zchn">
    <w:name w:val="Überschrift 4 Zchn"/>
    <w:basedOn w:val="Absatz-Standardschriftart"/>
    <w:link w:val="berschrift4"/>
    <w:uiPriority w:val="9"/>
    <w:rsid w:val="006A7A1B"/>
    <w:rPr>
      <w:rFonts w:asciiTheme="majorHAnsi" w:eastAsiaTheme="majorEastAsia" w:hAnsiTheme="majorHAnsi" w:cstheme="majorBidi"/>
      <w:i/>
      <w:iCs/>
      <w:sz w:val="30"/>
      <w:szCs w:val="30"/>
    </w:rPr>
  </w:style>
  <w:style w:type="character" w:styleId="SchwacheHervorhebung">
    <w:name w:val="Subtle Emphasis"/>
    <w:basedOn w:val="Absatz-Standardschriftart"/>
    <w:uiPriority w:val="19"/>
    <w:rsid w:val="006A7A1B"/>
    <w:rPr>
      <w:i/>
      <w:iCs/>
      <w:color w:val="595959" w:themeColor="text1" w:themeTint="A6"/>
    </w:rPr>
  </w:style>
  <w:style w:type="character" w:customStyle="1" w:styleId="berschrift5Zchn">
    <w:name w:val="Überschrift 5 Zchn"/>
    <w:basedOn w:val="Absatz-Standardschriftart"/>
    <w:link w:val="berschrift5"/>
    <w:uiPriority w:val="9"/>
    <w:rsid w:val="006A7A1B"/>
    <w:rPr>
      <w:rFonts w:asciiTheme="majorHAnsi" w:eastAsiaTheme="majorEastAsia" w:hAnsiTheme="majorHAnsi" w:cstheme="majorBidi"/>
      <w:sz w:val="28"/>
      <w:szCs w:val="28"/>
    </w:rPr>
  </w:style>
  <w:style w:type="character" w:customStyle="1" w:styleId="berschrift6Zchn">
    <w:name w:val="Überschrift 6 Zchn"/>
    <w:basedOn w:val="Absatz-Standardschriftart"/>
    <w:link w:val="berschrift6"/>
    <w:uiPriority w:val="9"/>
    <w:rsid w:val="006A7A1B"/>
    <w:rPr>
      <w:rFonts w:asciiTheme="majorHAnsi" w:eastAsiaTheme="majorEastAsia" w:hAnsiTheme="majorHAnsi" w:cstheme="majorBidi"/>
      <w:i/>
      <w:iCs/>
      <w:sz w:val="26"/>
      <w:szCs w:val="26"/>
    </w:rPr>
  </w:style>
  <w:style w:type="paragraph" w:customStyle="1" w:styleId="BU01Titel">
    <w:name w:val="BU_01_Titel"/>
    <w:basedOn w:val="Standard"/>
    <w:next w:val="BU01Titel-Unterzeile"/>
    <w:qFormat/>
    <w:rsid w:val="00836A88"/>
    <w:pPr>
      <w:keepLines/>
      <w:spacing w:after="240" w:line="240" w:lineRule="auto"/>
    </w:pPr>
    <w:rPr>
      <w:rFonts w:ascii="Open Sans" w:eastAsiaTheme="majorEastAsia" w:hAnsi="Open Sans" w:cs="Open Sans Light"/>
      <w:color w:val="CDD766"/>
      <w:sz w:val="56"/>
      <w:szCs w:val="56"/>
    </w:rPr>
  </w:style>
  <w:style w:type="paragraph" w:customStyle="1" w:styleId="BU04Flieext">
    <w:name w:val="BU_04_Fließext"/>
    <w:link w:val="BU04FlieextZchn"/>
    <w:qFormat/>
    <w:rsid w:val="006555A9"/>
    <w:pPr>
      <w:spacing w:before="240" w:after="240" w:line="288" w:lineRule="auto"/>
      <w:jc w:val="both"/>
    </w:pPr>
    <w:rPr>
      <w:rFonts w:ascii="Open Sans" w:eastAsiaTheme="majorEastAsia" w:hAnsi="Open Sans" w:cstheme="majorBidi"/>
      <w:color w:val="000000" w:themeColor="text1"/>
      <w:sz w:val="20"/>
      <w:szCs w:val="20"/>
      <w14:textOutline w14:w="0" w14:cap="flat" w14:cmpd="sng" w14:algn="ctr">
        <w14:noFill/>
        <w14:prstDash w14:val="solid"/>
        <w14:round/>
      </w14:textOutline>
      <w14:ligatures w14:val="standard"/>
    </w:rPr>
  </w:style>
  <w:style w:type="paragraph" w:styleId="Kopfzeile">
    <w:name w:val="header"/>
    <w:basedOn w:val="Standard"/>
    <w:link w:val="KopfzeileZchn"/>
    <w:uiPriority w:val="99"/>
    <w:unhideWhenUsed/>
    <w:rsid w:val="009B402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9B4025"/>
  </w:style>
  <w:style w:type="paragraph" w:styleId="Fuzeile">
    <w:name w:val="footer"/>
    <w:basedOn w:val="Standard"/>
    <w:link w:val="FuzeileZchn"/>
    <w:uiPriority w:val="99"/>
    <w:unhideWhenUsed/>
    <w:rsid w:val="009B402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9B4025"/>
  </w:style>
  <w:style w:type="paragraph" w:customStyle="1" w:styleId="BU03berschrift1Ebene">
    <w:name w:val="BU_03_Überschrift 1. Ebene"/>
    <w:next w:val="BU04Flieext"/>
    <w:qFormat/>
    <w:rsid w:val="006B305C"/>
    <w:pPr>
      <w:keepNext/>
      <w:keepLines/>
      <w:numPr>
        <w:numId w:val="3"/>
      </w:numPr>
      <w:suppressAutoHyphens/>
      <w:spacing w:before="480" w:after="240"/>
      <w:outlineLvl w:val="0"/>
    </w:pPr>
    <w:rPr>
      <w:rFonts w:ascii="Open Sans" w:eastAsiaTheme="majorEastAsia" w:hAnsi="Open Sans" w:cstheme="majorBidi"/>
      <w:color w:val="000000" w:themeColor="text1"/>
      <w:sz w:val="28"/>
      <w:szCs w:val="28"/>
      <w14:textOutline w14:w="0" w14:cap="flat" w14:cmpd="sng" w14:algn="ctr">
        <w14:noFill/>
        <w14:prstDash w14:val="solid"/>
        <w14:round/>
      </w14:textOutline>
      <w14:ligatures w14:val="standard"/>
    </w:rPr>
  </w:style>
  <w:style w:type="paragraph" w:customStyle="1" w:styleId="BU02Autor">
    <w:name w:val="BU_02_Autor"/>
    <w:next w:val="BU02Autorenanschrift"/>
    <w:qFormat/>
    <w:rsid w:val="00A50E6D"/>
    <w:pPr>
      <w:spacing w:before="240" w:after="0" w:line="288" w:lineRule="auto"/>
    </w:pPr>
    <w:rPr>
      <w:rFonts w:ascii="Open Sans SemiBold" w:eastAsiaTheme="majorEastAsia" w:hAnsi="Open Sans SemiBold" w:cstheme="majorBidi"/>
      <w:color w:val="7F7F7F" w:themeColor="text1" w:themeTint="80"/>
      <w:sz w:val="20"/>
      <w:szCs w:val="28"/>
    </w:rPr>
  </w:style>
  <w:style w:type="paragraph" w:customStyle="1" w:styleId="BU03berschrift2Ebene">
    <w:name w:val="BU_03_Überschrift 2. Ebene"/>
    <w:next w:val="BU04Flieext"/>
    <w:qFormat/>
    <w:rsid w:val="004058DB"/>
    <w:pPr>
      <w:keepNext/>
      <w:keepLines/>
      <w:numPr>
        <w:ilvl w:val="1"/>
        <w:numId w:val="3"/>
      </w:numPr>
      <w:suppressAutoHyphens/>
      <w:spacing w:before="480" w:after="240"/>
      <w:outlineLvl w:val="1"/>
    </w:pPr>
    <w:rPr>
      <w:rFonts w:ascii="Open Sans" w:eastAsiaTheme="majorEastAsia" w:hAnsi="Open Sans" w:cstheme="majorBidi"/>
      <w:color w:val="000000" w:themeColor="text1"/>
      <w:sz w:val="28"/>
      <w:szCs w:val="28"/>
      <w14:textOutline w14:w="0" w14:cap="flat" w14:cmpd="sng" w14:algn="ctr">
        <w14:noFill/>
        <w14:prstDash w14:val="solid"/>
        <w14:round/>
      </w14:textOutline>
      <w14:ligatures w14:val="standard"/>
    </w:rPr>
  </w:style>
  <w:style w:type="paragraph" w:customStyle="1" w:styleId="BUSeitenzahl">
    <w:name w:val="BU_Seitenzahl"/>
    <w:rsid w:val="009332CE"/>
    <w:pPr>
      <w:tabs>
        <w:tab w:val="right" w:pos="1985"/>
        <w:tab w:val="right" w:pos="9072"/>
      </w:tabs>
      <w:spacing w:before="480"/>
    </w:pPr>
    <w:rPr>
      <w:rFonts w:ascii="Open Sans" w:eastAsiaTheme="majorEastAsia" w:hAnsi="Open Sans" w:cstheme="majorBidi"/>
      <w:color w:val="000000" w:themeColor="text1"/>
      <w:sz w:val="16"/>
      <w:szCs w:val="36"/>
      <w:lang w:val="en-US"/>
      <w14:textOutline w14:w="0" w14:cap="flat" w14:cmpd="sng" w14:algn="ctr">
        <w14:noFill/>
        <w14:prstDash w14:val="solid"/>
        <w14:round/>
      </w14:textOutline>
      <w14:ligatures w14:val="standard"/>
    </w:rPr>
  </w:style>
  <w:style w:type="paragraph" w:customStyle="1" w:styleId="BUKopfzeile">
    <w:name w:val="BU_Kopfzeile"/>
    <w:rsid w:val="004058DB"/>
    <w:pPr>
      <w:tabs>
        <w:tab w:val="right" w:pos="9638"/>
      </w:tabs>
      <w:spacing w:after="0"/>
    </w:pPr>
    <w:rPr>
      <w:rFonts w:ascii="Open Sans" w:eastAsiaTheme="majorEastAsia" w:hAnsi="Open Sans" w:cstheme="majorBidi"/>
      <w:b/>
      <w:color w:val="7F7F7F" w:themeColor="text1" w:themeTint="80"/>
      <w:sz w:val="16"/>
      <w:szCs w:val="16"/>
      <w:lang w:val="en-US"/>
      <w14:textOutline w14:w="0" w14:cap="flat" w14:cmpd="sng" w14:algn="ctr">
        <w14:noFill/>
        <w14:prstDash w14:val="solid"/>
        <w14:round/>
      </w14:textOutline>
      <w14:ligatures w14:val="standard"/>
    </w:rPr>
  </w:style>
  <w:style w:type="paragraph" w:customStyle="1" w:styleId="BU06Blockzitat">
    <w:name w:val="BU_06_Blockzitat"/>
    <w:basedOn w:val="BU04Flieext"/>
    <w:next w:val="BU04Flieext"/>
    <w:qFormat/>
    <w:rsid w:val="00DB3E27"/>
    <w:pPr>
      <w:keepNext/>
      <w:keepLines/>
      <w:spacing w:before="320" w:after="360"/>
      <w:ind w:left="1418" w:right="1361" w:hanging="57"/>
    </w:pPr>
    <w:rPr>
      <w:i/>
    </w:rPr>
  </w:style>
  <w:style w:type="paragraph" w:customStyle="1" w:styleId="BU01Titel-Unterzeile">
    <w:name w:val="BU_01_Titel-Unterzeile"/>
    <w:basedOn w:val="BU01Titel"/>
    <w:next w:val="BU02Autor"/>
    <w:qFormat/>
    <w:rsid w:val="00170486"/>
    <w:pPr>
      <w:tabs>
        <w:tab w:val="left" w:pos="3686"/>
      </w:tabs>
      <w:spacing w:before="240"/>
    </w:pPr>
    <w:rPr>
      <w:rFonts w:ascii="Open Sans SemiBold" w:hAnsi="Open Sans SemiBold" w:cs="Open Sans SemiBold"/>
      <w:sz w:val="28"/>
      <w:szCs w:val="28"/>
    </w:rPr>
  </w:style>
  <w:style w:type="numbering" w:customStyle="1" w:styleId="BUGliederung">
    <w:name w:val="BU_Gliederung"/>
    <w:uiPriority w:val="99"/>
    <w:rsid w:val="00376727"/>
    <w:pPr>
      <w:numPr>
        <w:numId w:val="1"/>
      </w:numPr>
    </w:pPr>
  </w:style>
  <w:style w:type="paragraph" w:customStyle="1" w:styleId="BU07Literatur">
    <w:name w:val="BU_07_Literatur"/>
    <w:basedOn w:val="BU04Flieext"/>
    <w:qFormat/>
    <w:rsid w:val="00692866"/>
    <w:pPr>
      <w:spacing w:after="120" w:line="240" w:lineRule="auto"/>
      <w:ind w:left="284" w:hanging="284"/>
    </w:pPr>
  </w:style>
  <w:style w:type="paragraph" w:customStyle="1" w:styleId="BU06Beschriftung">
    <w:name w:val="BU_06_Beschriftung"/>
    <w:basedOn w:val="BU04Flieext"/>
    <w:next w:val="BU04Flieext"/>
    <w:qFormat/>
    <w:rsid w:val="00E644B3"/>
    <w:pPr>
      <w:spacing w:after="480"/>
      <w:jc w:val="left"/>
    </w:pPr>
    <w:rPr>
      <w:sz w:val="16"/>
      <w:szCs w:val="16"/>
    </w:rPr>
  </w:style>
  <w:style w:type="paragraph" w:customStyle="1" w:styleId="BU05Liste-Bullets">
    <w:name w:val="BU_05_Liste-Bullets"/>
    <w:basedOn w:val="BU04Flieext"/>
    <w:qFormat/>
    <w:rsid w:val="00131011"/>
    <w:pPr>
      <w:numPr>
        <w:numId w:val="2"/>
      </w:numPr>
      <w:ind w:left="1305" w:hanging="454"/>
      <w:jc w:val="left"/>
    </w:p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352F8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352F8E"/>
    <w:rPr>
      <w:rFonts w:ascii="Segoe UI" w:hAnsi="Segoe UI" w:cs="Segoe UI"/>
      <w:sz w:val="18"/>
      <w:szCs w:val="18"/>
      <w:lang w:val="en-US"/>
    </w:rPr>
  </w:style>
  <w:style w:type="table" w:styleId="Tabellenraster">
    <w:name w:val="Table Grid"/>
    <w:basedOn w:val="NormaleTabelle"/>
    <w:uiPriority w:val="39"/>
    <w:rsid w:val="00707C5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BU03berschrift3Ebene">
    <w:name w:val="BU_03_Überschrift 3. Ebene"/>
    <w:next w:val="BU04Flieext"/>
    <w:qFormat/>
    <w:rsid w:val="00B43528"/>
    <w:pPr>
      <w:numPr>
        <w:ilvl w:val="2"/>
        <w:numId w:val="3"/>
      </w:numPr>
      <w:spacing w:before="480" w:after="240"/>
    </w:pPr>
    <w:rPr>
      <w:rFonts w:ascii="Open Sans" w:eastAsiaTheme="majorEastAsia" w:hAnsi="Open Sans" w:cstheme="majorBidi"/>
      <w:color w:val="000000" w:themeColor="text1"/>
      <w:sz w:val="24"/>
      <w14:textOutline w14:w="0" w14:cap="flat" w14:cmpd="sng" w14:algn="ctr">
        <w14:noFill/>
        <w14:prstDash w14:val="solid"/>
        <w14:round/>
      </w14:textOutline>
      <w14:ligatures w14:val="standard"/>
    </w:rPr>
  </w:style>
  <w:style w:type="paragraph" w:customStyle="1" w:styleId="BU03Zwischenberschrift">
    <w:name w:val="BU_03_Zwischenüberschrift"/>
    <w:next w:val="BU04Flieext"/>
    <w:link w:val="BU03ZwischenberschriftZchn"/>
    <w:qFormat/>
    <w:rsid w:val="003A1F68"/>
    <w:pPr>
      <w:spacing w:before="240" w:after="240"/>
    </w:pPr>
    <w:rPr>
      <w:rFonts w:ascii="Open Sans SemiBold" w:eastAsiaTheme="majorEastAsia" w:hAnsi="Open Sans SemiBold" w:cs="Open Sans SemiBold"/>
      <w:color w:val="7F7F7F" w:themeColor="text1" w:themeTint="80"/>
      <w:sz w:val="24"/>
      <w:szCs w:val="24"/>
      <w14:textOutline w14:w="0" w14:cap="flat" w14:cmpd="sng" w14:algn="ctr">
        <w14:noFill/>
        <w14:prstDash w14:val="solid"/>
        <w14:round/>
      </w14:textOutline>
      <w14:ligatures w14:val="standard"/>
    </w:rPr>
  </w:style>
  <w:style w:type="paragraph" w:customStyle="1" w:styleId="BU04Tabelle">
    <w:name w:val="BU_04_Tabelle"/>
    <w:qFormat/>
    <w:rsid w:val="00861D0C"/>
    <w:pPr>
      <w:spacing w:before="120" w:after="120" w:line="240" w:lineRule="auto"/>
    </w:pPr>
    <w:rPr>
      <w:rFonts w:ascii="Open Sans Light" w:eastAsiaTheme="majorEastAsia" w:hAnsi="Open Sans Light" w:cstheme="majorBidi"/>
      <w:color w:val="000000" w:themeColor="text1"/>
      <w:sz w:val="20"/>
      <w:szCs w:val="20"/>
      <w14:textOutline w14:w="0" w14:cap="flat" w14:cmpd="sng" w14:algn="ctr">
        <w14:noFill/>
        <w14:prstDash w14:val="solid"/>
        <w14:round/>
      </w14:textOutline>
      <w14:ligatures w14:val="standard"/>
    </w:rPr>
  </w:style>
  <w:style w:type="character" w:customStyle="1" w:styleId="BU04FlieextZchn">
    <w:name w:val="BU_04_Fließext Zchn"/>
    <w:basedOn w:val="Absatz-Standardschriftart"/>
    <w:link w:val="BU04Flieext"/>
    <w:rsid w:val="006555A9"/>
    <w:rPr>
      <w:rFonts w:ascii="Open Sans" w:eastAsiaTheme="majorEastAsia" w:hAnsi="Open Sans" w:cstheme="majorBidi"/>
      <w:color w:val="000000" w:themeColor="text1"/>
      <w:sz w:val="20"/>
      <w:szCs w:val="20"/>
      <w14:textOutline w14:w="0" w14:cap="flat" w14:cmpd="sng" w14:algn="ctr">
        <w14:noFill/>
        <w14:prstDash w14:val="solid"/>
        <w14:round/>
      </w14:textOutline>
      <w14:ligatures w14:val="standard"/>
    </w:rPr>
  </w:style>
  <w:style w:type="character" w:customStyle="1" w:styleId="BU03ZwischenberschriftZchn">
    <w:name w:val="BU_03_Zwischenüberschrift Zchn"/>
    <w:basedOn w:val="BU04FlieextZchn"/>
    <w:link w:val="BU03Zwischenberschrift"/>
    <w:rsid w:val="003A1F68"/>
    <w:rPr>
      <w:rFonts w:ascii="Open Sans SemiBold" w:eastAsiaTheme="majorEastAsia" w:hAnsi="Open Sans SemiBold" w:cs="Open Sans SemiBold"/>
      <w:color w:val="7F7F7F" w:themeColor="text1" w:themeTint="80"/>
      <w:sz w:val="24"/>
      <w:szCs w:val="24"/>
      <w14:textOutline w14:w="0" w14:cap="flat" w14:cmpd="sng" w14:algn="ctr">
        <w14:noFill/>
        <w14:prstDash w14:val="solid"/>
        <w14:round/>
      </w14:textOutline>
      <w14:ligatures w14:val="standard"/>
    </w:rPr>
  </w:style>
  <w:style w:type="paragraph" w:customStyle="1" w:styleId="BU05Liste-Nummeriert">
    <w:name w:val="BU_05_Liste-Nummeriert"/>
    <w:basedOn w:val="BU05Liste-Bullets"/>
    <w:qFormat/>
    <w:rsid w:val="00376727"/>
    <w:pPr>
      <w:numPr>
        <w:numId w:val="5"/>
      </w:numPr>
    </w:pPr>
  </w:style>
  <w:style w:type="character" w:customStyle="1" w:styleId="berschrift7Zchn">
    <w:name w:val="Überschrift 7 Zchn"/>
    <w:basedOn w:val="Absatz-Standardschriftart"/>
    <w:link w:val="berschrift7"/>
    <w:uiPriority w:val="9"/>
    <w:semiHidden/>
    <w:rsid w:val="006A7A1B"/>
    <w:rPr>
      <w:rFonts w:asciiTheme="majorHAnsi" w:eastAsiaTheme="majorEastAsia" w:hAnsiTheme="majorHAnsi" w:cstheme="majorBidi"/>
      <w:sz w:val="24"/>
      <w:szCs w:val="24"/>
    </w:rPr>
  </w:style>
  <w:style w:type="character" w:customStyle="1" w:styleId="berschrift8Zchn">
    <w:name w:val="Überschrift 8 Zchn"/>
    <w:basedOn w:val="Absatz-Standardschriftart"/>
    <w:link w:val="berschrift8"/>
    <w:uiPriority w:val="9"/>
    <w:semiHidden/>
    <w:rsid w:val="006A7A1B"/>
    <w:rPr>
      <w:rFonts w:asciiTheme="majorHAnsi" w:eastAsiaTheme="majorEastAsia" w:hAnsiTheme="majorHAnsi" w:cstheme="majorBidi"/>
      <w:i/>
      <w:iCs/>
      <w:sz w:val="22"/>
      <w:szCs w:val="22"/>
    </w:rPr>
  </w:style>
  <w:style w:type="character" w:customStyle="1" w:styleId="berschrift9Zchn">
    <w:name w:val="Überschrift 9 Zchn"/>
    <w:basedOn w:val="Absatz-Standardschriftart"/>
    <w:link w:val="berschrift9"/>
    <w:uiPriority w:val="9"/>
    <w:semiHidden/>
    <w:rsid w:val="006A7A1B"/>
    <w:rPr>
      <w:b/>
      <w:bCs/>
      <w:i/>
      <w:iCs/>
    </w:rPr>
  </w:style>
  <w:style w:type="character" w:styleId="Fett">
    <w:name w:val="Strong"/>
    <w:basedOn w:val="Absatz-Standardschriftart"/>
    <w:uiPriority w:val="22"/>
    <w:rsid w:val="006A7A1B"/>
    <w:rPr>
      <w:b/>
      <w:bCs/>
    </w:rPr>
  </w:style>
  <w:style w:type="character" w:styleId="Hervorhebung">
    <w:name w:val="Emphasis"/>
    <w:basedOn w:val="Absatz-Standardschriftart"/>
    <w:uiPriority w:val="20"/>
    <w:rsid w:val="006A7A1B"/>
    <w:rPr>
      <w:i/>
      <w:iCs/>
      <w:color w:val="000000" w:themeColor="text1"/>
    </w:rPr>
  </w:style>
  <w:style w:type="paragraph" w:styleId="Zitat">
    <w:name w:val="Quote"/>
    <w:basedOn w:val="Standard"/>
    <w:next w:val="Standard"/>
    <w:link w:val="ZitatZchn"/>
    <w:uiPriority w:val="29"/>
    <w:rsid w:val="006A7A1B"/>
    <w:pPr>
      <w:spacing w:before="160"/>
      <w:ind w:left="720" w:right="720"/>
      <w:jc w:val="center"/>
    </w:pPr>
    <w:rPr>
      <w:i/>
      <w:iCs/>
      <w:color w:val="7B7B7B" w:themeColor="accent3" w:themeShade="BF"/>
      <w:sz w:val="24"/>
      <w:szCs w:val="24"/>
    </w:rPr>
  </w:style>
  <w:style w:type="character" w:customStyle="1" w:styleId="ZitatZchn">
    <w:name w:val="Zitat Zchn"/>
    <w:basedOn w:val="Absatz-Standardschriftart"/>
    <w:link w:val="Zitat"/>
    <w:uiPriority w:val="29"/>
    <w:rsid w:val="006A7A1B"/>
    <w:rPr>
      <w:i/>
      <w:iCs/>
      <w:color w:val="7B7B7B" w:themeColor="accent3" w:themeShade="BF"/>
      <w:sz w:val="24"/>
      <w:szCs w:val="24"/>
    </w:rPr>
  </w:style>
  <w:style w:type="character" w:styleId="IntensiveHervorhebung">
    <w:name w:val="Intense Emphasis"/>
    <w:basedOn w:val="Absatz-Standardschriftart"/>
    <w:uiPriority w:val="21"/>
    <w:rsid w:val="006A7A1B"/>
    <w:rPr>
      <w:b/>
      <w:bCs/>
      <w:i/>
      <w:iCs/>
      <w:color w:val="auto"/>
    </w:rPr>
  </w:style>
  <w:style w:type="paragraph" w:styleId="StandardWeb">
    <w:name w:val="Normal (Web)"/>
    <w:basedOn w:val="Standard"/>
    <w:uiPriority w:val="99"/>
    <w:semiHidden/>
    <w:unhideWhenUsed/>
    <w:rsid w:val="0055586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de-DE"/>
    </w:rPr>
  </w:style>
  <w:style w:type="paragraph" w:styleId="Inhaltsverzeichnisberschrift">
    <w:name w:val="TOC Heading"/>
    <w:basedOn w:val="berschrift1"/>
    <w:next w:val="Standard"/>
    <w:uiPriority w:val="39"/>
    <w:unhideWhenUsed/>
    <w:rsid w:val="006A7A1B"/>
    <w:pPr>
      <w:outlineLvl w:val="9"/>
    </w:pPr>
  </w:style>
  <w:style w:type="table" w:styleId="Gitternetztabelle1hell">
    <w:name w:val="Grid Table 1 Light"/>
    <w:basedOn w:val="NormaleTabelle"/>
    <w:uiPriority w:val="46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itternetztabelle1hellAkzent3">
    <w:name w:val="Grid Table 1 Light Accent 3"/>
    <w:basedOn w:val="NormaleTabelle"/>
    <w:uiPriority w:val="46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DBDBDB" w:themeColor="accent3" w:themeTint="66"/>
        <w:left w:val="single" w:sz="4" w:space="0" w:color="DBDBDB" w:themeColor="accent3" w:themeTint="66"/>
        <w:bottom w:val="single" w:sz="4" w:space="0" w:color="DBDBDB" w:themeColor="accent3" w:themeTint="66"/>
        <w:right w:val="single" w:sz="4" w:space="0" w:color="DBDBDB" w:themeColor="accent3" w:themeTint="66"/>
        <w:insideH w:val="single" w:sz="4" w:space="0" w:color="DBDBDB" w:themeColor="accent3" w:themeTint="66"/>
        <w:insideV w:val="single" w:sz="4" w:space="0" w:color="DBDBDB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itternetztabelle1hellAkzent5">
    <w:name w:val="Grid Table 1 Light Accent 5"/>
    <w:basedOn w:val="NormaleTabelle"/>
    <w:uiPriority w:val="46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BDD6EE" w:themeColor="accent5" w:themeTint="66"/>
        <w:left w:val="single" w:sz="4" w:space="0" w:color="BDD6EE" w:themeColor="accent5" w:themeTint="66"/>
        <w:bottom w:val="single" w:sz="4" w:space="0" w:color="BDD6EE" w:themeColor="accent5" w:themeTint="66"/>
        <w:right w:val="single" w:sz="4" w:space="0" w:color="BDD6EE" w:themeColor="accent5" w:themeTint="66"/>
        <w:insideH w:val="single" w:sz="4" w:space="0" w:color="BDD6EE" w:themeColor="accent5" w:themeTint="66"/>
        <w:insideV w:val="single" w:sz="4" w:space="0" w:color="BDD6EE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CC2E5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itternetztabelle1hellAkzent1">
    <w:name w:val="Grid Table 1 Light Accent 1"/>
    <w:basedOn w:val="NormaleTabelle"/>
    <w:uiPriority w:val="46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B4C6E7" w:themeColor="accent1" w:themeTint="66"/>
        <w:left w:val="single" w:sz="4" w:space="0" w:color="B4C6E7" w:themeColor="accent1" w:themeTint="66"/>
        <w:bottom w:val="single" w:sz="4" w:space="0" w:color="B4C6E7" w:themeColor="accent1" w:themeTint="66"/>
        <w:right w:val="single" w:sz="4" w:space="0" w:color="B4C6E7" w:themeColor="accent1" w:themeTint="66"/>
        <w:insideH w:val="single" w:sz="4" w:space="0" w:color="B4C6E7" w:themeColor="accent1" w:themeTint="66"/>
        <w:insideV w:val="single" w:sz="4" w:space="0" w:color="B4C6E7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EAADB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itternetztabelle1hellAkzent6">
    <w:name w:val="Grid Table 1 Light Accent 6"/>
    <w:basedOn w:val="NormaleTabelle"/>
    <w:uiPriority w:val="46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C5E0B3" w:themeColor="accent6" w:themeTint="66"/>
        <w:left w:val="single" w:sz="4" w:space="0" w:color="C5E0B3" w:themeColor="accent6" w:themeTint="66"/>
        <w:bottom w:val="single" w:sz="4" w:space="0" w:color="C5E0B3" w:themeColor="accent6" w:themeTint="66"/>
        <w:right w:val="single" w:sz="4" w:space="0" w:color="C5E0B3" w:themeColor="accent6" w:themeTint="66"/>
        <w:insideH w:val="single" w:sz="4" w:space="0" w:color="C5E0B3" w:themeColor="accent6" w:themeTint="66"/>
        <w:insideV w:val="single" w:sz="4" w:space="0" w:color="C5E0B3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A8D0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itternetztabelle1hell-Akzent2">
    <w:name w:val="Grid Table 1 Light Accent 2"/>
    <w:basedOn w:val="NormaleTabelle"/>
    <w:uiPriority w:val="46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F7CAAC" w:themeColor="accent2" w:themeTint="66"/>
        <w:left w:val="single" w:sz="4" w:space="0" w:color="F7CAAC" w:themeColor="accent2" w:themeTint="66"/>
        <w:bottom w:val="single" w:sz="4" w:space="0" w:color="F7CAAC" w:themeColor="accent2" w:themeTint="66"/>
        <w:right w:val="single" w:sz="4" w:space="0" w:color="F7CAAC" w:themeColor="accent2" w:themeTint="66"/>
        <w:insideH w:val="single" w:sz="4" w:space="0" w:color="F7CAAC" w:themeColor="accent2" w:themeTint="66"/>
        <w:insideV w:val="single" w:sz="4" w:space="0" w:color="F7CAAC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F4B0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ellemithellemGitternetz">
    <w:name w:val="Grid Table Light"/>
    <w:basedOn w:val="NormaleTabelle"/>
    <w:uiPriority w:val="40"/>
    <w:rsid w:val="00861D0C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EinfacheTabelle1">
    <w:name w:val="Plain Table 1"/>
    <w:basedOn w:val="NormaleTabelle"/>
    <w:uiPriority w:val="41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EinfacheTabelle2">
    <w:name w:val="Plain Table 2"/>
    <w:basedOn w:val="NormaleTabelle"/>
    <w:uiPriority w:val="42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EinfacheTabelle3">
    <w:name w:val="Plain Table 3"/>
    <w:basedOn w:val="NormaleTabelle"/>
    <w:uiPriority w:val="43"/>
    <w:rsid w:val="00861D0C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customStyle="1" w:styleId="BUTabelle">
    <w:name w:val="BU_Tabelle"/>
    <w:basedOn w:val="Tabellenraster"/>
    <w:uiPriority w:val="99"/>
    <w:rsid w:val="00555865"/>
    <w:rPr>
      <w:rFonts w:ascii="Open Sans Light" w:hAnsi="Open Sans Light"/>
      <w:sz w:val="20"/>
    </w:rPr>
    <w:tblPr>
      <w:tblStyleRowBandSize w:val="1"/>
      <w:tblStyleColBandSize w:val="1"/>
      <w:tblBorders>
        <w:top w:val="single" w:sz="4" w:space="0" w:color="CDD766"/>
        <w:left w:val="none" w:sz="0" w:space="0" w:color="auto"/>
        <w:bottom w:val="single" w:sz="4" w:space="0" w:color="CDD766"/>
        <w:right w:val="none" w:sz="0" w:space="0" w:color="auto"/>
        <w:insideH w:val="single" w:sz="4" w:space="0" w:color="CDD766"/>
        <w:insideV w:val="none" w:sz="0" w:space="0" w:color="auto"/>
      </w:tblBorders>
    </w:tblPr>
    <w:tcPr>
      <w:shd w:val="clear" w:color="auto" w:fill="auto"/>
    </w:tcPr>
    <w:tblStylePr w:type="firstRow">
      <w:rPr>
        <w:rFonts w:ascii="Open Sans SemiBold" w:hAnsi="Open Sans SemiBold"/>
        <w:b/>
        <w:color w:val="000000" w:themeColor="text1"/>
        <w:sz w:val="20"/>
      </w:rPr>
      <w:tblPr/>
      <w:trPr>
        <w:tblHeader/>
      </w:trPr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CDD766"/>
      </w:tcPr>
    </w:tblStylePr>
    <w:tblStylePr w:type="lastRow">
      <w:rPr>
        <w:b/>
      </w:rPr>
      <w:tblPr/>
      <w:tcPr>
        <w:tcBorders>
          <w:top w:val="single" w:sz="4" w:space="0" w:color="000000" w:themeColor="text1"/>
        </w:tcBorders>
        <w:shd w:val="clear" w:color="auto" w:fill="E6E6B4"/>
      </w:tcPr>
    </w:tblStylePr>
    <w:tblStylePr w:type="firstCol">
      <w:rPr>
        <w:b/>
      </w:rPr>
      <w:tblPr/>
      <w:tcPr>
        <w:shd w:val="clear" w:color="auto" w:fill="CDD766"/>
      </w:tcPr>
    </w:tblStylePr>
    <w:tblStylePr w:type="lastCol">
      <w:rPr>
        <w:b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E6E6B4"/>
      </w:tcPr>
    </w:tblStylePr>
    <w:tblStylePr w:type="band2Vert">
      <w:tblPr/>
      <w:tcPr>
        <w:shd w:val="clear" w:color="auto" w:fill="E7E6E6" w:themeFill="background2"/>
      </w:tcPr>
    </w:tblStylePr>
    <w:tblStylePr w:type="band1Horz">
      <w:tblPr/>
      <w:tcPr>
        <w:tcBorders>
          <w:top w:val="single" w:sz="4" w:space="0" w:color="E7E6E6" w:themeColor="background2"/>
          <w:left w:val="nil"/>
          <w:bottom w:val="single" w:sz="4" w:space="0" w:color="E7E6E6" w:themeColor="background2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band2Horz">
      <w:tblPr/>
      <w:tcPr>
        <w:tcBorders>
          <w:top w:val="nil"/>
          <w:left w:val="nil"/>
          <w:bottom w:val="single" w:sz="4" w:space="0" w:color="E7E6E6" w:themeColor="background2"/>
          <w:right w:val="nil"/>
          <w:insideH w:val="nil"/>
          <w:insideV w:val="nil"/>
          <w:tl2br w:val="nil"/>
          <w:tr2bl w:val="nil"/>
        </w:tcBorders>
        <w:shd w:val="clear" w:color="auto" w:fill="E7E6E6" w:themeFill="background2"/>
      </w:tcPr>
    </w:tblStylePr>
  </w:style>
  <w:style w:type="numbering" w:customStyle="1" w:styleId="BUNummerierteListe">
    <w:name w:val="BU_Nummerierte_Liste"/>
    <w:uiPriority w:val="99"/>
    <w:rsid w:val="00376727"/>
    <w:pPr>
      <w:numPr>
        <w:numId w:val="4"/>
      </w:numPr>
    </w:pPr>
  </w:style>
  <w:style w:type="paragraph" w:styleId="Endnotentext">
    <w:name w:val="endnote text"/>
    <w:basedOn w:val="Standard"/>
    <w:link w:val="EndnotentextZchn"/>
    <w:uiPriority w:val="99"/>
    <w:semiHidden/>
    <w:unhideWhenUsed/>
    <w:rsid w:val="009C4150"/>
    <w:pPr>
      <w:spacing w:after="0" w:line="240" w:lineRule="auto"/>
    </w:pPr>
    <w:rPr>
      <w:sz w:val="20"/>
      <w:szCs w:val="20"/>
    </w:rPr>
  </w:style>
  <w:style w:type="character" w:customStyle="1" w:styleId="EndnotentextZchn">
    <w:name w:val="Endnotentext Zchn"/>
    <w:basedOn w:val="Absatz-Standardschriftart"/>
    <w:link w:val="Endnotentext"/>
    <w:uiPriority w:val="99"/>
    <w:semiHidden/>
    <w:rsid w:val="009C4150"/>
    <w:rPr>
      <w:sz w:val="20"/>
      <w:szCs w:val="20"/>
    </w:rPr>
  </w:style>
  <w:style w:type="character" w:styleId="Endnotenzeichen">
    <w:name w:val="endnote reference"/>
    <w:basedOn w:val="Absatz-Standardschriftart"/>
    <w:uiPriority w:val="99"/>
    <w:semiHidden/>
    <w:unhideWhenUsed/>
    <w:rsid w:val="009C4150"/>
    <w:rPr>
      <w:vertAlign w:val="superscript"/>
    </w:rPr>
  </w:style>
  <w:style w:type="table" w:customStyle="1" w:styleId="BUTabellenrasterohneKontur">
    <w:name w:val="BU_Tabellenraster ohne Kontur"/>
    <w:basedOn w:val="Tabellenraster"/>
    <w:uiPriority w:val="99"/>
    <w:rsid w:val="001C125C"/>
    <w:rPr>
      <w:rFonts w:ascii="Open Sans" w:hAnsi="Open Sans"/>
      <w:sz w:val="20"/>
    </w:rPr>
    <w:tblPr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left w:w="0" w:type="dxa"/>
        <w:right w:w="0" w:type="dxa"/>
      </w:tblCellMar>
    </w:tblPr>
    <w:tcPr>
      <w:shd w:val="clear" w:color="auto" w:fill="auto"/>
    </w:tcPr>
  </w:style>
  <w:style w:type="paragraph" w:styleId="Fu-Endnotenberschrift">
    <w:name w:val="Note Heading"/>
    <w:basedOn w:val="Standard"/>
    <w:next w:val="Standard"/>
    <w:link w:val="Fu-EndnotenberschriftZchn"/>
    <w:uiPriority w:val="99"/>
    <w:semiHidden/>
    <w:unhideWhenUsed/>
    <w:rsid w:val="009C4150"/>
    <w:pPr>
      <w:spacing w:after="0" w:line="240" w:lineRule="auto"/>
    </w:pPr>
    <w:rPr>
      <w:rFonts w:ascii="Open Sans" w:hAnsi="Open Sans"/>
    </w:rPr>
  </w:style>
  <w:style w:type="character" w:customStyle="1" w:styleId="Fu-EndnotenberschriftZchn">
    <w:name w:val="Fuß/-Endnotenüberschrift Zchn"/>
    <w:basedOn w:val="Absatz-Standardschriftart"/>
    <w:link w:val="Fu-Endnotenberschrift"/>
    <w:uiPriority w:val="99"/>
    <w:semiHidden/>
    <w:rsid w:val="009C4150"/>
    <w:rPr>
      <w:rFonts w:ascii="Open Sans" w:hAnsi="Open Sans"/>
    </w:rPr>
  </w:style>
  <w:style w:type="character" w:styleId="Hyperlink">
    <w:name w:val="Hyperlink"/>
    <w:basedOn w:val="Absatz-Standardschriftart"/>
    <w:uiPriority w:val="99"/>
    <w:unhideWhenUsed/>
    <w:rsid w:val="00BE301E"/>
    <w:rPr>
      <w:rFonts w:ascii="Open Sans" w:hAnsi="Open Sans"/>
      <w:color w:val="0563C1" w:themeColor="hyperlink"/>
      <w:u w:val="single"/>
    </w:rPr>
  </w:style>
  <w:style w:type="paragraph" w:styleId="Abbildungsverzeichnis">
    <w:name w:val="table of figures"/>
    <w:basedOn w:val="Standard"/>
    <w:next w:val="Standard"/>
    <w:uiPriority w:val="99"/>
    <w:unhideWhenUsed/>
    <w:rsid w:val="008F2BB8"/>
    <w:pPr>
      <w:spacing w:after="0"/>
    </w:pPr>
  </w:style>
  <w:style w:type="paragraph" w:customStyle="1" w:styleId="BU02Stichwrter">
    <w:name w:val="BU_02_Stichwörter"/>
    <w:next w:val="BU03berschrift1Ebene"/>
    <w:qFormat/>
    <w:rsid w:val="00A50E6D"/>
    <w:pPr>
      <w:spacing w:before="240" w:after="240"/>
    </w:pPr>
    <w:rPr>
      <w:rFonts w:ascii="Open Sans" w:eastAsiaTheme="majorEastAsia" w:hAnsi="Open Sans" w:cstheme="majorBidi"/>
      <w:b/>
      <w:color w:val="7F7F7F" w:themeColor="text1" w:themeTint="80"/>
      <w:sz w:val="16"/>
      <w:szCs w:val="20"/>
      <w14:textOutline w14:w="0" w14:cap="flat" w14:cmpd="sng" w14:algn="ctr">
        <w14:noFill/>
        <w14:prstDash w14:val="solid"/>
        <w14:round/>
      </w14:textOutline>
      <w14:ligatures w14:val="standard"/>
    </w:rPr>
  </w:style>
  <w:style w:type="paragraph" w:customStyle="1" w:styleId="BU03berschriftohneNummerierung">
    <w:name w:val="BU_03_Überschrift_ohne_Nummerierung"/>
    <w:basedOn w:val="BU03berschrift1Ebene"/>
    <w:next w:val="BU04Flieext"/>
    <w:qFormat/>
    <w:rsid w:val="008017BB"/>
    <w:pPr>
      <w:numPr>
        <w:numId w:val="0"/>
      </w:numPr>
      <w:spacing w:line="288" w:lineRule="auto"/>
      <w:outlineLvl w:val="9"/>
    </w:pPr>
  </w:style>
  <w:style w:type="paragraph" w:styleId="Verzeichnis2">
    <w:name w:val="toc 2"/>
    <w:basedOn w:val="Standard"/>
    <w:next w:val="Standard"/>
    <w:autoRedefine/>
    <w:uiPriority w:val="39"/>
    <w:unhideWhenUsed/>
    <w:rsid w:val="00BE301E"/>
    <w:pPr>
      <w:spacing w:after="100" w:line="259" w:lineRule="auto"/>
      <w:ind w:left="220"/>
    </w:pPr>
    <w:rPr>
      <w:rFonts w:cs="Times New Roman"/>
      <w:sz w:val="22"/>
      <w:szCs w:val="22"/>
      <w:lang w:eastAsia="de-DE"/>
    </w:rPr>
  </w:style>
  <w:style w:type="paragraph" w:styleId="Verzeichnis1">
    <w:name w:val="toc 1"/>
    <w:basedOn w:val="Standard"/>
    <w:next w:val="Standard"/>
    <w:autoRedefine/>
    <w:uiPriority w:val="39"/>
    <w:unhideWhenUsed/>
    <w:rsid w:val="00BE301E"/>
    <w:pPr>
      <w:spacing w:after="100" w:line="259" w:lineRule="auto"/>
    </w:pPr>
    <w:rPr>
      <w:rFonts w:cs="Times New Roman"/>
      <w:sz w:val="22"/>
      <w:szCs w:val="22"/>
      <w:lang w:eastAsia="de-DE"/>
    </w:rPr>
  </w:style>
  <w:style w:type="paragraph" w:styleId="Verzeichnis3">
    <w:name w:val="toc 3"/>
    <w:basedOn w:val="Standard"/>
    <w:next w:val="Standard"/>
    <w:autoRedefine/>
    <w:uiPriority w:val="39"/>
    <w:unhideWhenUsed/>
    <w:rsid w:val="00BE301E"/>
    <w:pPr>
      <w:spacing w:after="100" w:line="259" w:lineRule="auto"/>
      <w:ind w:left="440"/>
    </w:pPr>
    <w:rPr>
      <w:rFonts w:cs="Times New Roman"/>
      <w:sz w:val="22"/>
      <w:szCs w:val="22"/>
      <w:lang w:eastAsia="de-DE"/>
    </w:rPr>
  </w:style>
  <w:style w:type="paragraph" w:customStyle="1" w:styleId="BU02Autorenanschrift">
    <w:name w:val="BU_02_Autorenanschrift"/>
    <w:basedOn w:val="BU02Autor"/>
    <w:next w:val="BU02Introtext"/>
    <w:qFormat/>
    <w:rsid w:val="00A50E6D"/>
    <w:pPr>
      <w:spacing w:before="0" w:after="240"/>
    </w:pPr>
    <w:rPr>
      <w:rFonts w:ascii="Open Sans" w:hAnsi="Open Sans"/>
    </w:rPr>
  </w:style>
  <w:style w:type="table" w:styleId="Gitternetztabelle2Akzent6">
    <w:name w:val="Grid Table 2 Accent 6"/>
    <w:basedOn w:val="NormaleTabelle"/>
    <w:uiPriority w:val="47"/>
    <w:rsid w:val="00620147"/>
    <w:pPr>
      <w:spacing w:after="0" w:line="240" w:lineRule="auto"/>
    </w:pPr>
    <w:tblPr>
      <w:tblStyleRowBandSize w:val="1"/>
      <w:tblStyleColBandSize w:val="1"/>
      <w:tblBorders>
        <w:top w:val="single" w:sz="2" w:space="0" w:color="A8D08D" w:themeColor="accent6" w:themeTint="99"/>
        <w:bottom w:val="single" w:sz="2" w:space="0" w:color="A8D08D" w:themeColor="accent6" w:themeTint="99"/>
        <w:insideH w:val="single" w:sz="2" w:space="0" w:color="A8D08D" w:themeColor="accent6" w:themeTint="99"/>
        <w:insideV w:val="single" w:sz="2" w:space="0" w:color="A8D08D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A8D08D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A8D08D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Gitternetztabelle6farbigAkzent6">
    <w:name w:val="Grid Table 6 Colorful Accent 6"/>
    <w:basedOn w:val="NormaleTabelle"/>
    <w:uiPriority w:val="51"/>
    <w:rsid w:val="00620147"/>
    <w:pPr>
      <w:spacing w:after="0" w:line="240" w:lineRule="auto"/>
    </w:pPr>
    <w:rPr>
      <w:color w:val="538135" w:themeColor="accent6" w:themeShade="BF"/>
    </w:r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A8D0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045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66627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871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281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4764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573775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7459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551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0307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015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805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6173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871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227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7678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4679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8677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514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1512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5428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736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095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1253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359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49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930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174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377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4234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74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894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942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920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822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2155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620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6487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5519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315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4463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714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522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664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5367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13073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7136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4659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4311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08836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3119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416326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4590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emf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emf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10" Type="http://schemas.openxmlformats.org/officeDocument/2006/relationships/image" Target="media/image3.emf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emf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0E3A490-176C-4C55-B621-DFFBC65326A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1209</Words>
  <Characters>7617</Characters>
  <Application>Microsoft Office Word</Application>
  <DocSecurity>0</DocSecurity>
  <Lines>63</Lines>
  <Paragraphs>17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8809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Oleg</dc:creator>
  <cp:keywords/>
  <dc:description/>
  <cp:lastModifiedBy>Studenten Konto</cp:lastModifiedBy>
  <cp:revision>20</cp:revision>
  <cp:lastPrinted>2020-06-16T08:31:00Z</cp:lastPrinted>
  <dcterms:created xsi:type="dcterms:W3CDTF">2020-05-11T09:32:00Z</dcterms:created>
  <dcterms:modified xsi:type="dcterms:W3CDTF">2020-07-01T07:19:00Z</dcterms:modified>
</cp:coreProperties>
</file>