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66878C" w14:textId="0364E0EE" w:rsidR="0048003C" w:rsidRDefault="0AEDFE4B" w:rsidP="00FE4F2F">
      <w:pPr>
        <w:pStyle w:val="BU03Zwischenberschrift"/>
      </w:pPr>
      <w:r>
        <w:t>Musterlösung zum Arbeitsmaterial</w:t>
      </w:r>
    </w:p>
    <w:p w14:paraId="766E356F" w14:textId="77777777" w:rsidR="0048003C" w:rsidRDefault="0048003C" w:rsidP="003E34D2">
      <w:pPr>
        <w:pStyle w:val="BU01Titel-Unterzeile"/>
      </w:pPr>
      <w:r>
        <w:t>Harte Schale, weicher Kern - untersuche ein Hühnerei genauer</w:t>
      </w:r>
    </w:p>
    <w:p w14:paraId="1D69E926" w14:textId="09716D13" w:rsidR="00DE717C" w:rsidRDefault="00061043" w:rsidP="00061043">
      <w:pPr>
        <w:pStyle w:val="BU03berschriftohneNummerierung"/>
      </w:pPr>
      <w:r>
        <w:t>Schritt 1</w:t>
      </w:r>
    </w:p>
    <w:p w14:paraId="4C90A31F" w14:textId="7E3C650A" w:rsidR="00E76651" w:rsidRDefault="00E76651" w:rsidP="00E76651">
      <w:pPr>
        <w:pStyle w:val="BU04Flieext"/>
      </w:pPr>
      <w:r>
        <w:t>Die Kalkschale zeigt eine unterschiedliche Färbung (weiß oder braun) und stellenweise Schattierungen. Sie kann dunkle Einschlüsse haben, ebenso wie Kratzer. Auf der Kalkschale sind kleine Punkte zu erkennen (dies sind Poren, die Luft hindurch lassen). Auf der Kalkschale findet sich ein Aufdruck, der sogenannte Ei-Code, zum Beispiel:</w:t>
      </w:r>
    </w:p>
    <w:tbl>
      <w:tblPr>
        <w:tblW w:w="0" w:type="auto"/>
        <w:tblBorders>
          <w:top w:val="single" w:sz="12" w:space="0" w:color="CDD766"/>
          <w:left w:val="single" w:sz="12" w:space="0" w:color="CDD766"/>
          <w:bottom w:val="single" w:sz="12" w:space="0" w:color="CDD766"/>
          <w:right w:val="single" w:sz="12" w:space="0" w:color="CDD766"/>
          <w:insideV w:val="dashSmallGap" w:sz="4" w:space="0" w:color="CDD766"/>
        </w:tblBorders>
        <w:tblLook w:val="04A0" w:firstRow="1" w:lastRow="0" w:firstColumn="1" w:lastColumn="0" w:noHBand="0" w:noVBand="1"/>
      </w:tblPr>
      <w:tblGrid>
        <w:gridCol w:w="537"/>
        <w:gridCol w:w="537"/>
        <w:gridCol w:w="537"/>
        <w:gridCol w:w="537"/>
        <w:gridCol w:w="537"/>
        <w:gridCol w:w="537"/>
        <w:gridCol w:w="537"/>
        <w:gridCol w:w="537"/>
        <w:gridCol w:w="537"/>
        <w:gridCol w:w="537"/>
        <w:gridCol w:w="537"/>
        <w:gridCol w:w="537"/>
      </w:tblGrid>
      <w:tr w:rsidR="00061043" w14:paraId="7F00E85D" w14:textId="77777777" w:rsidTr="00061043">
        <w:trPr>
          <w:trHeight w:val="510"/>
        </w:trPr>
        <w:tc>
          <w:tcPr>
            <w:tcW w:w="537" w:type="dxa"/>
            <w:vAlign w:val="center"/>
          </w:tcPr>
          <w:p w14:paraId="41DC22FF" w14:textId="32EC7D40" w:rsidR="00061043" w:rsidRPr="00375AF8" w:rsidRDefault="00375AF8" w:rsidP="00375AF8">
            <w:pPr>
              <w:spacing w:after="0"/>
              <w:jc w:val="center"/>
              <w:rPr>
                <w:rFonts w:ascii="Open Sans" w:hAnsi="Open Sans" w:cs="Open Sans"/>
                <w:sz w:val="24"/>
                <w:szCs w:val="24"/>
              </w:rPr>
            </w:pPr>
            <w:r w:rsidRPr="00375AF8">
              <w:rPr>
                <w:rFonts w:ascii="Open Sans" w:hAnsi="Open Sans" w:cs="Open Sans"/>
                <w:sz w:val="24"/>
                <w:szCs w:val="24"/>
              </w:rPr>
              <w:t>1</w:t>
            </w:r>
          </w:p>
        </w:tc>
        <w:tc>
          <w:tcPr>
            <w:tcW w:w="537" w:type="dxa"/>
            <w:vAlign w:val="center"/>
          </w:tcPr>
          <w:p w14:paraId="35376E4C" w14:textId="77777777" w:rsidR="00061043" w:rsidRPr="00375AF8" w:rsidRDefault="00061043" w:rsidP="00375AF8">
            <w:pPr>
              <w:spacing w:after="0"/>
              <w:jc w:val="center"/>
              <w:rPr>
                <w:rFonts w:ascii="Open Sans" w:hAnsi="Open Sans" w:cs="Open Sans"/>
                <w:sz w:val="24"/>
                <w:szCs w:val="24"/>
              </w:rPr>
            </w:pPr>
            <w:r w:rsidRPr="00375AF8">
              <w:rPr>
                <w:rFonts w:ascii="Open Sans" w:hAnsi="Open Sans" w:cs="Open Sans"/>
                <w:noProof/>
                <w:sz w:val="24"/>
                <w:szCs w:val="24"/>
                <w:lang w:eastAsia="de-DE"/>
              </w:rPr>
              <mc:AlternateContent>
                <mc:Choice Requires="wps">
                  <w:drawing>
                    <wp:anchor distT="0" distB="0" distL="114300" distR="114300" simplePos="0" relativeHeight="251694080" behindDoc="0" locked="0" layoutInCell="1" allowOverlap="1" wp14:anchorId="60DF3597" wp14:editId="6E17BACB">
                      <wp:simplePos x="0" y="0"/>
                      <wp:positionH relativeFrom="column">
                        <wp:posOffset>6350</wp:posOffset>
                      </wp:positionH>
                      <wp:positionV relativeFrom="paragraph">
                        <wp:posOffset>157480</wp:posOffset>
                      </wp:positionV>
                      <wp:extent cx="200025" cy="635"/>
                      <wp:effectExtent l="24765" t="20955" r="22860" b="26035"/>
                      <wp:wrapNone/>
                      <wp:docPr id="218" name="Gerade Verbindung mit Pfeil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635"/>
                              </a:xfrm>
                              <a:prstGeom prst="straightConnector1">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a="http://schemas.openxmlformats.org/drawingml/2006/main" xmlns:a14="http://schemas.microsoft.com/office/drawing/2010/main" xmlns:pic="http://schemas.openxmlformats.org/drawingml/2006/picture" xmlns:asvg="http://schemas.microsoft.com/office/drawing/2016/SVG/main" xmlns:w16du="http://schemas.microsoft.com/office/word/2023/wordml/word16du">
                  <w:pict w14:anchorId="7D42EE47">
                    <v:shapetype id="_x0000_t32" coordsize="21600,21600" o:oned="t" filled="f" o:spt="32" path="m,l21600,21600e" w14:anchorId="03B67A23">
                      <v:path fillok="f" arrowok="t" o:connecttype="none"/>
                      <o:lock v:ext="edit" shapetype="t"/>
                    </v:shapetype>
                    <v:shape id="Gerade Verbindung mit Pfeil 218" style="position:absolute;margin-left:.5pt;margin-top:12.4pt;width:15.75pt;height:.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">
                      <v:shadow color="#7f7f7f" opacity=".5" offset="1pt"/>
                    </v:shape>
                  </w:pict>
                </mc:Fallback>
              </mc:AlternateContent>
            </w:r>
          </w:p>
        </w:tc>
        <w:tc>
          <w:tcPr>
            <w:tcW w:w="537" w:type="dxa"/>
            <w:vAlign w:val="center"/>
          </w:tcPr>
          <w:p w14:paraId="2A8F3566" w14:textId="5A013E1B" w:rsidR="00061043" w:rsidRPr="00375AF8" w:rsidRDefault="00375AF8" w:rsidP="00375AF8">
            <w:pPr>
              <w:spacing w:after="0"/>
              <w:jc w:val="center"/>
              <w:rPr>
                <w:rFonts w:ascii="Open Sans" w:hAnsi="Open Sans" w:cs="Open Sans"/>
                <w:sz w:val="24"/>
                <w:szCs w:val="24"/>
              </w:rPr>
            </w:pPr>
            <w:r w:rsidRPr="00375AF8">
              <w:rPr>
                <w:rFonts w:ascii="Open Sans" w:hAnsi="Open Sans" w:cs="Open Sans"/>
                <w:sz w:val="24"/>
                <w:szCs w:val="24"/>
              </w:rPr>
              <w:t>D</w:t>
            </w:r>
          </w:p>
        </w:tc>
        <w:tc>
          <w:tcPr>
            <w:tcW w:w="537" w:type="dxa"/>
            <w:vAlign w:val="center"/>
          </w:tcPr>
          <w:p w14:paraId="53005116" w14:textId="7CB86D25" w:rsidR="00061043" w:rsidRPr="00375AF8" w:rsidRDefault="00375AF8" w:rsidP="00375AF8">
            <w:pPr>
              <w:spacing w:after="0"/>
              <w:jc w:val="center"/>
              <w:rPr>
                <w:rFonts w:ascii="Open Sans" w:hAnsi="Open Sans" w:cs="Open Sans"/>
                <w:sz w:val="24"/>
                <w:szCs w:val="24"/>
              </w:rPr>
            </w:pPr>
            <w:r w:rsidRPr="00375AF8">
              <w:rPr>
                <w:rFonts w:ascii="Open Sans" w:hAnsi="Open Sans" w:cs="Open Sans"/>
                <w:sz w:val="24"/>
                <w:szCs w:val="24"/>
              </w:rPr>
              <w:t>E</w:t>
            </w:r>
          </w:p>
        </w:tc>
        <w:tc>
          <w:tcPr>
            <w:tcW w:w="537" w:type="dxa"/>
            <w:vAlign w:val="center"/>
          </w:tcPr>
          <w:p w14:paraId="4E339A53" w14:textId="77777777" w:rsidR="00061043" w:rsidRPr="00375AF8" w:rsidRDefault="00061043" w:rsidP="00375AF8">
            <w:pPr>
              <w:spacing w:after="0"/>
              <w:jc w:val="center"/>
              <w:rPr>
                <w:rFonts w:ascii="Open Sans" w:hAnsi="Open Sans" w:cs="Open Sans"/>
                <w:sz w:val="24"/>
                <w:szCs w:val="24"/>
              </w:rPr>
            </w:pPr>
            <w:r w:rsidRPr="00375AF8">
              <w:rPr>
                <w:rFonts w:ascii="Open Sans" w:hAnsi="Open Sans" w:cs="Open Sans"/>
                <w:noProof/>
                <w:sz w:val="24"/>
                <w:szCs w:val="24"/>
                <w:lang w:eastAsia="de-DE"/>
              </w:rPr>
              <mc:AlternateContent>
                <mc:Choice Requires="wps">
                  <w:drawing>
                    <wp:anchor distT="0" distB="0" distL="114300" distR="114300" simplePos="0" relativeHeight="251695104" behindDoc="0" locked="0" layoutInCell="1" allowOverlap="1" wp14:anchorId="1F65EEE4" wp14:editId="248A5F18">
                      <wp:simplePos x="0" y="0"/>
                      <wp:positionH relativeFrom="column">
                        <wp:posOffset>2540</wp:posOffset>
                      </wp:positionH>
                      <wp:positionV relativeFrom="paragraph">
                        <wp:posOffset>167005</wp:posOffset>
                      </wp:positionV>
                      <wp:extent cx="200025" cy="635"/>
                      <wp:effectExtent l="24765" t="20955" r="22860" b="26035"/>
                      <wp:wrapNone/>
                      <wp:docPr id="219" name="Gerade Verbindung mit Pfeil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635"/>
                              </a:xfrm>
                              <a:prstGeom prst="straightConnector1">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a="http://schemas.openxmlformats.org/drawingml/2006/main" xmlns:a14="http://schemas.microsoft.com/office/drawing/2010/main" xmlns:pic="http://schemas.openxmlformats.org/drawingml/2006/picture" xmlns:asvg="http://schemas.microsoft.com/office/drawing/2016/SVG/main" xmlns:w16du="http://schemas.microsoft.com/office/word/2023/wordml/word16du">
                  <w:pict w14:anchorId="4766C5A6">
                    <v:shape id="Gerade Verbindung mit Pfeil 219" style="position:absolute;margin-left:.2pt;margin-top:13.15pt;width:15.75pt;height:.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" w14:anchorId="1E3263E0">
                      <v:shadow color="#7f7f7f" opacity=".5" offset="1pt"/>
                    </v:shape>
                  </w:pict>
                </mc:Fallback>
              </mc:AlternateContent>
            </w:r>
          </w:p>
        </w:tc>
        <w:tc>
          <w:tcPr>
            <w:tcW w:w="537" w:type="dxa"/>
            <w:vAlign w:val="center"/>
          </w:tcPr>
          <w:p w14:paraId="2CB43A1F" w14:textId="0170F3FC" w:rsidR="00061043" w:rsidRPr="00375AF8" w:rsidRDefault="0077500F" w:rsidP="00375AF8">
            <w:pPr>
              <w:spacing w:after="0"/>
              <w:jc w:val="center"/>
              <w:rPr>
                <w:rFonts w:ascii="Open Sans" w:hAnsi="Open Sans" w:cs="Open Sans"/>
                <w:sz w:val="24"/>
                <w:szCs w:val="24"/>
              </w:rPr>
            </w:pPr>
            <w:r>
              <w:rPr>
                <w:rFonts w:ascii="Open Sans" w:hAnsi="Open Sans" w:cs="Open Sans"/>
                <w:sz w:val="24"/>
                <w:szCs w:val="24"/>
              </w:rPr>
              <w:t>0</w:t>
            </w:r>
          </w:p>
        </w:tc>
        <w:tc>
          <w:tcPr>
            <w:tcW w:w="537" w:type="dxa"/>
            <w:vAlign w:val="center"/>
          </w:tcPr>
          <w:p w14:paraId="1926742E" w14:textId="05C3292E" w:rsidR="00061043" w:rsidRPr="00375AF8" w:rsidRDefault="0077500F" w:rsidP="00375AF8">
            <w:pPr>
              <w:spacing w:after="0"/>
              <w:jc w:val="center"/>
              <w:rPr>
                <w:rFonts w:ascii="Open Sans" w:hAnsi="Open Sans" w:cs="Open Sans"/>
                <w:sz w:val="24"/>
                <w:szCs w:val="24"/>
              </w:rPr>
            </w:pPr>
            <w:r>
              <w:rPr>
                <w:rFonts w:ascii="Open Sans" w:hAnsi="Open Sans" w:cs="Open Sans"/>
                <w:sz w:val="24"/>
                <w:szCs w:val="24"/>
              </w:rPr>
              <w:t>5</w:t>
            </w:r>
          </w:p>
        </w:tc>
        <w:tc>
          <w:tcPr>
            <w:tcW w:w="537" w:type="dxa"/>
            <w:vAlign w:val="center"/>
          </w:tcPr>
          <w:p w14:paraId="7343D609" w14:textId="56FB7097" w:rsidR="00061043" w:rsidRPr="00375AF8" w:rsidRDefault="0077500F" w:rsidP="00375AF8">
            <w:pPr>
              <w:spacing w:after="0"/>
              <w:jc w:val="center"/>
              <w:rPr>
                <w:rFonts w:ascii="Open Sans" w:hAnsi="Open Sans" w:cs="Open Sans"/>
                <w:sz w:val="24"/>
                <w:szCs w:val="24"/>
              </w:rPr>
            </w:pPr>
            <w:r>
              <w:rPr>
                <w:rFonts w:ascii="Open Sans" w:hAnsi="Open Sans" w:cs="Open Sans"/>
                <w:sz w:val="24"/>
                <w:szCs w:val="24"/>
              </w:rPr>
              <w:t>2</w:t>
            </w:r>
          </w:p>
        </w:tc>
        <w:tc>
          <w:tcPr>
            <w:tcW w:w="537" w:type="dxa"/>
            <w:vAlign w:val="center"/>
          </w:tcPr>
          <w:p w14:paraId="0C77027F" w14:textId="5CFBFC16" w:rsidR="00061043" w:rsidRPr="00375AF8" w:rsidRDefault="00375AF8" w:rsidP="00375AF8">
            <w:pPr>
              <w:spacing w:after="0"/>
              <w:jc w:val="center"/>
              <w:rPr>
                <w:rFonts w:ascii="Open Sans" w:hAnsi="Open Sans" w:cs="Open Sans"/>
                <w:sz w:val="24"/>
                <w:szCs w:val="24"/>
              </w:rPr>
            </w:pPr>
            <w:r w:rsidRPr="00375AF8">
              <w:rPr>
                <w:rFonts w:ascii="Open Sans" w:hAnsi="Open Sans" w:cs="Open Sans"/>
                <w:sz w:val="24"/>
                <w:szCs w:val="24"/>
              </w:rPr>
              <w:t>4</w:t>
            </w:r>
          </w:p>
        </w:tc>
        <w:tc>
          <w:tcPr>
            <w:tcW w:w="537" w:type="dxa"/>
            <w:vAlign w:val="center"/>
          </w:tcPr>
          <w:p w14:paraId="4CA772EA" w14:textId="219A943E" w:rsidR="00061043" w:rsidRPr="00375AF8" w:rsidRDefault="0077500F" w:rsidP="00375AF8">
            <w:pPr>
              <w:spacing w:after="0"/>
              <w:jc w:val="center"/>
              <w:rPr>
                <w:rFonts w:ascii="Open Sans" w:hAnsi="Open Sans" w:cs="Open Sans"/>
                <w:sz w:val="24"/>
                <w:szCs w:val="24"/>
              </w:rPr>
            </w:pPr>
            <w:r>
              <w:rPr>
                <w:rFonts w:ascii="Open Sans" w:hAnsi="Open Sans" w:cs="Open Sans"/>
                <w:sz w:val="24"/>
                <w:szCs w:val="24"/>
              </w:rPr>
              <w:t>6</w:t>
            </w:r>
          </w:p>
        </w:tc>
        <w:tc>
          <w:tcPr>
            <w:tcW w:w="537" w:type="dxa"/>
            <w:vAlign w:val="center"/>
          </w:tcPr>
          <w:p w14:paraId="4EF05E5D" w14:textId="579FE957" w:rsidR="00061043" w:rsidRPr="00375AF8" w:rsidRDefault="0077500F" w:rsidP="00375AF8">
            <w:pPr>
              <w:spacing w:after="0"/>
              <w:jc w:val="center"/>
              <w:rPr>
                <w:rFonts w:ascii="Open Sans" w:hAnsi="Open Sans" w:cs="Open Sans"/>
                <w:sz w:val="24"/>
                <w:szCs w:val="24"/>
              </w:rPr>
            </w:pPr>
            <w:r>
              <w:rPr>
                <w:rFonts w:ascii="Open Sans" w:hAnsi="Open Sans" w:cs="Open Sans"/>
                <w:sz w:val="24"/>
                <w:szCs w:val="24"/>
              </w:rPr>
              <w:t>5</w:t>
            </w:r>
          </w:p>
        </w:tc>
        <w:tc>
          <w:tcPr>
            <w:tcW w:w="537" w:type="dxa"/>
            <w:vAlign w:val="center"/>
          </w:tcPr>
          <w:p w14:paraId="7660EA14" w14:textId="35D847A4" w:rsidR="00061043" w:rsidRPr="00375AF8" w:rsidRDefault="00375AF8" w:rsidP="00375AF8">
            <w:pPr>
              <w:spacing w:after="0"/>
              <w:jc w:val="center"/>
              <w:rPr>
                <w:rFonts w:ascii="Open Sans" w:hAnsi="Open Sans" w:cs="Open Sans"/>
                <w:sz w:val="24"/>
                <w:szCs w:val="24"/>
              </w:rPr>
            </w:pPr>
            <w:r w:rsidRPr="00375AF8">
              <w:rPr>
                <w:rFonts w:ascii="Open Sans" w:hAnsi="Open Sans" w:cs="Open Sans"/>
                <w:sz w:val="24"/>
                <w:szCs w:val="24"/>
              </w:rPr>
              <w:t>1</w:t>
            </w:r>
          </w:p>
        </w:tc>
      </w:tr>
    </w:tbl>
    <w:p w14:paraId="0F2B7DE5" w14:textId="77777777" w:rsidR="00CD443F" w:rsidRDefault="00CD443F" w:rsidP="00CD443F">
      <w:pPr>
        <w:pStyle w:val="BU04Flieext"/>
      </w:pPr>
      <w:r>
        <w:t>Der Ei-Code lässt sich mit Hilfe der im Arbeitsmaterial angegebenen Internetseite entschlüsseln (BMEL, 2020):</w:t>
      </w:r>
    </w:p>
    <w:p w14:paraId="501165C5" w14:textId="442E8AE2" w:rsidR="00AA67C7" w:rsidRDefault="00AA67C7" w:rsidP="00BA3C0C">
      <w:pPr>
        <w:pStyle w:val="BU05Liste-Bullets"/>
        <w:numPr>
          <w:ilvl w:val="0"/>
          <w:numId w:val="11"/>
        </w:numPr>
      </w:pPr>
      <w:r w:rsidRPr="00BA3C0C">
        <w:rPr>
          <w:rStyle w:val="Fett"/>
          <w:b w:val="0"/>
          <w:bCs w:val="0"/>
        </w:rPr>
        <w:t>Code für das Haltungssystem</w:t>
      </w:r>
      <w:r w:rsidR="00BA3C0C" w:rsidRPr="00BA3C0C">
        <w:rPr>
          <w:rStyle w:val="Fett"/>
          <w:b w:val="0"/>
          <w:bCs w:val="0"/>
        </w:rPr>
        <w:t xml:space="preserve">: </w:t>
      </w:r>
      <w:r>
        <w:t>0 = Ökologische Erzeugung; 1 = Freilandhaltung; 2 = Bodenhaltung; 3 = Käfighaltung</w:t>
      </w:r>
    </w:p>
    <w:p w14:paraId="5FB9AD28" w14:textId="7E87DEDC" w:rsidR="00AA67C7" w:rsidRDefault="00424BEA" w:rsidP="00BA3C0C">
      <w:pPr>
        <w:pStyle w:val="BU05Liste-Bullets"/>
        <w:numPr>
          <w:ilvl w:val="0"/>
          <w:numId w:val="11"/>
        </w:numPr>
      </w:pPr>
      <w:r w:rsidRPr="00BA3C0C">
        <w:rPr>
          <w:rStyle w:val="Fett"/>
          <w:b w:val="0"/>
          <w:bCs w:val="0"/>
        </w:rPr>
        <w:t>Mitgliedstaat</w:t>
      </w:r>
      <w:r w:rsidR="00AA67C7" w:rsidRPr="00BA3C0C">
        <w:rPr>
          <w:rStyle w:val="Fett"/>
          <w:b w:val="0"/>
          <w:bCs w:val="0"/>
        </w:rPr>
        <w:t xml:space="preserve"> (Herkunft)</w:t>
      </w:r>
      <w:r w:rsidR="00BA3C0C">
        <w:rPr>
          <w:rStyle w:val="Fett"/>
          <w:b w:val="0"/>
          <w:bCs w:val="0"/>
        </w:rPr>
        <w:t>:</w:t>
      </w:r>
      <w:r w:rsidR="00BA3C0C" w:rsidRPr="00BA3C0C">
        <w:rPr>
          <w:rStyle w:val="Fett"/>
          <w:b w:val="0"/>
          <w:bCs w:val="0"/>
        </w:rPr>
        <w:t xml:space="preserve"> </w:t>
      </w:r>
      <w:r w:rsidR="00AA67C7">
        <w:t>Zwei Buchstaben für den EU - Mitgliedstaat, in dem das Ei produziert wurde, zum Beispiel:</w:t>
      </w:r>
      <w:r w:rsidR="00BA3C0C">
        <w:t xml:space="preserve"> </w:t>
      </w:r>
      <w:r w:rsidR="00AA67C7">
        <w:t>AT = Österreich; BE = Belgien; DE = Deutschland; NL = Niederlande</w:t>
      </w:r>
    </w:p>
    <w:p w14:paraId="074E80EF" w14:textId="0C130F4E" w:rsidR="00AA67C7" w:rsidRDefault="00AA67C7" w:rsidP="00BA3C0C">
      <w:pPr>
        <w:pStyle w:val="BU05Liste-Bullets"/>
        <w:numPr>
          <w:ilvl w:val="0"/>
          <w:numId w:val="11"/>
        </w:numPr>
      </w:pPr>
      <w:r w:rsidRPr="00BA3C0C">
        <w:rPr>
          <w:rStyle w:val="Fett"/>
          <w:b w:val="0"/>
          <w:bCs w:val="0"/>
        </w:rPr>
        <w:t>Identifizierung des Betriebs</w:t>
      </w:r>
      <w:r w:rsidR="00BA3C0C" w:rsidRPr="00BA3C0C">
        <w:rPr>
          <w:rStyle w:val="Fett"/>
          <w:b w:val="0"/>
          <w:bCs w:val="0"/>
        </w:rPr>
        <w:t xml:space="preserve">: </w:t>
      </w:r>
      <w:r>
        <w:t>Jeder Mitgliedstaat hat ein System eingerichtet, mit dem Erzeugerbetrieben eine individuelle Nummer zugewiesen wird. Es können weitere Stellen angefügt werden, um einzelne Bestände/Ställe zu identifizieren.</w:t>
      </w:r>
    </w:p>
    <w:p w14:paraId="20B99E68" w14:textId="73BC4DB8" w:rsidR="00AA67C7" w:rsidRDefault="00424BEA" w:rsidP="00A310EE">
      <w:pPr>
        <w:pStyle w:val="BU05Liste-Bullets"/>
        <w:numPr>
          <w:ilvl w:val="0"/>
          <w:numId w:val="0"/>
        </w:numPr>
        <w:ind w:left="1305"/>
      </w:pPr>
      <w:r>
        <w:t>Kennnummer (Bundesland)</w:t>
      </w:r>
      <w:r w:rsidR="00BA3C0C">
        <w:t xml:space="preserve">: </w:t>
      </w:r>
      <w:r w:rsidR="00AA67C7">
        <w:t>01 = Schleswig-Holstein</w:t>
      </w:r>
      <w:r>
        <w:t xml:space="preserve">; </w:t>
      </w:r>
      <w:r w:rsidR="00AA67C7">
        <w:t>02 = Hamburg</w:t>
      </w:r>
      <w:r>
        <w:t xml:space="preserve">; </w:t>
      </w:r>
      <w:r w:rsidR="00AA67C7">
        <w:t>03 = Niedersachsen</w:t>
      </w:r>
      <w:r>
        <w:t xml:space="preserve">; </w:t>
      </w:r>
      <w:r w:rsidR="00AA67C7">
        <w:t>04 = Bremen</w:t>
      </w:r>
      <w:r>
        <w:t xml:space="preserve">; </w:t>
      </w:r>
      <w:r w:rsidR="00AA67C7">
        <w:t>05 = Nordrhein-Westfalen</w:t>
      </w:r>
      <w:r>
        <w:t xml:space="preserve">; </w:t>
      </w:r>
      <w:r w:rsidR="00AA67C7">
        <w:t>06 = Hessen</w:t>
      </w:r>
      <w:r>
        <w:t xml:space="preserve">; </w:t>
      </w:r>
      <w:r w:rsidR="00AA67C7">
        <w:t>07 = Rheinland-Pfalz</w:t>
      </w:r>
      <w:r>
        <w:t xml:space="preserve">; </w:t>
      </w:r>
      <w:r w:rsidR="00AA67C7">
        <w:t>08 = Baden-Württemberg</w:t>
      </w:r>
      <w:r>
        <w:t xml:space="preserve">; </w:t>
      </w:r>
      <w:r w:rsidR="00AA67C7">
        <w:t>09 = Bayern</w:t>
      </w:r>
      <w:r>
        <w:t xml:space="preserve">; </w:t>
      </w:r>
      <w:r w:rsidR="00AA67C7">
        <w:t>10 = Saarland</w:t>
      </w:r>
      <w:r>
        <w:t xml:space="preserve">; </w:t>
      </w:r>
      <w:r w:rsidR="00AA67C7">
        <w:t>11 = Berlin</w:t>
      </w:r>
      <w:r>
        <w:t xml:space="preserve">; </w:t>
      </w:r>
      <w:r w:rsidR="00AA67C7">
        <w:t>12 = Brandenburg</w:t>
      </w:r>
      <w:r>
        <w:t xml:space="preserve">; </w:t>
      </w:r>
      <w:r w:rsidR="00AA67C7">
        <w:t>13 = Mecklenburg-Vorpommern</w:t>
      </w:r>
      <w:r>
        <w:t xml:space="preserve">; </w:t>
      </w:r>
      <w:r w:rsidR="00AA67C7">
        <w:t>14 = Sachsen</w:t>
      </w:r>
      <w:r>
        <w:t xml:space="preserve">; </w:t>
      </w:r>
      <w:r w:rsidR="00AA67C7">
        <w:t>15 = Sachsen-Anhalt</w:t>
      </w:r>
      <w:r>
        <w:t>;</w:t>
      </w:r>
      <w:r w:rsidR="00AA67C7">
        <w:t>16 = Thüringen</w:t>
      </w:r>
    </w:p>
    <w:p w14:paraId="0B5AC384" w14:textId="0ECD1176" w:rsidR="00424BEA" w:rsidRDefault="00424BEA" w:rsidP="00D4505E">
      <w:pPr>
        <w:pStyle w:val="BU05Liste-Bullets"/>
      </w:pPr>
      <w:r>
        <w:t>Betriebs</w:t>
      </w:r>
      <w:r w:rsidR="00CD443F">
        <w:t xml:space="preserve">- und </w:t>
      </w:r>
      <w:r>
        <w:t>Stallnummer</w:t>
      </w:r>
      <w:r w:rsidR="00CD443F">
        <w:t xml:space="preserve">: </w:t>
      </w:r>
      <w:r w:rsidR="008A5E4D" w:rsidRPr="008A5E4D">
        <w:t>Name und Adresse des Betriebs</w:t>
      </w:r>
    </w:p>
    <w:p w14:paraId="063719B9" w14:textId="0F635A2C" w:rsidR="00861E06" w:rsidRDefault="00861E06" w:rsidP="00861E06">
      <w:pPr>
        <w:pStyle w:val="BU05Liste-Bullets"/>
        <w:numPr>
          <w:ilvl w:val="0"/>
          <w:numId w:val="0"/>
        </w:numPr>
      </w:pPr>
      <w:r>
        <w:t xml:space="preserve">Für das Beispiel ergibt sich </w:t>
      </w:r>
      <w:r w:rsidR="00E468AA">
        <w:t xml:space="preserve">als </w:t>
      </w:r>
      <w:r>
        <w:t>mögliche Schüler*</w:t>
      </w:r>
      <w:proofErr w:type="spellStart"/>
      <w:r>
        <w:t>innenantwort</w:t>
      </w:r>
      <w:proofErr w:type="spellEnd"/>
      <w:r>
        <w:t>:</w:t>
      </w:r>
    </w:p>
    <w:p w14:paraId="6E3A6362" w14:textId="77777777" w:rsidR="0077500F" w:rsidRDefault="0077500F" w:rsidP="008A5E4D">
      <w:pPr>
        <w:pStyle w:val="BU04Flieext"/>
        <w:numPr>
          <w:ilvl w:val="0"/>
          <w:numId w:val="21"/>
        </w:numPr>
        <w:spacing w:before="0" w:after="0" w:line="240" w:lineRule="auto"/>
      </w:pPr>
      <w:r>
        <w:t>Haltungssystem: Freilandhaltung</w:t>
      </w:r>
    </w:p>
    <w:p w14:paraId="51039D4A" w14:textId="77777777" w:rsidR="0077500F" w:rsidRDefault="0077500F" w:rsidP="008A5E4D">
      <w:pPr>
        <w:pStyle w:val="BU04Flieext"/>
        <w:numPr>
          <w:ilvl w:val="0"/>
          <w:numId w:val="21"/>
        </w:numPr>
        <w:spacing w:before="0" w:after="0" w:line="240" w:lineRule="auto"/>
      </w:pPr>
      <w:r>
        <w:t>Mitgliedsstaat: Deutschland</w:t>
      </w:r>
    </w:p>
    <w:p w14:paraId="12B5EEEF" w14:textId="56F729E5" w:rsidR="0077500F" w:rsidRDefault="0077500F" w:rsidP="008A5E4D">
      <w:pPr>
        <w:pStyle w:val="BU04Flieext"/>
        <w:numPr>
          <w:ilvl w:val="0"/>
          <w:numId w:val="21"/>
        </w:numPr>
        <w:spacing w:before="0" w:after="0" w:line="240" w:lineRule="auto"/>
      </w:pPr>
      <w:r>
        <w:t>Bundesland: NRW</w:t>
      </w:r>
    </w:p>
    <w:p w14:paraId="689C1280" w14:textId="02543D22" w:rsidR="00CE51E6" w:rsidRDefault="0077500F" w:rsidP="008A5E4D">
      <w:pPr>
        <w:pStyle w:val="BU04Flieext"/>
        <w:numPr>
          <w:ilvl w:val="0"/>
          <w:numId w:val="21"/>
        </w:numPr>
        <w:spacing w:before="0" w:after="0" w:line="240" w:lineRule="auto"/>
      </w:pPr>
      <w:r>
        <w:t>Betriebs- + Stallnummer</w:t>
      </w:r>
    </w:p>
    <w:p w14:paraId="1ED498BB" w14:textId="292AC880" w:rsidR="00061043" w:rsidRDefault="00061043" w:rsidP="00C5332C">
      <w:pPr>
        <w:pStyle w:val="BU03berschriftohneNummerierung"/>
      </w:pPr>
      <w:r>
        <w:lastRenderedPageBreak/>
        <w:t xml:space="preserve">Schritt </w:t>
      </w:r>
      <w:r w:rsidR="00404685">
        <w:t>3</w:t>
      </w:r>
    </w:p>
    <w:p w14:paraId="4196086D" w14:textId="2BA440EA" w:rsidR="006C3AB6" w:rsidRDefault="113289D0" w:rsidP="006C3AB6">
      <w:pPr>
        <w:pStyle w:val="BU04Flieext"/>
      </w:pPr>
      <w:r>
        <w:t>Die Schalenhäute werden nach dem Öffnen sichtbar. Das Eiklar (Eiweiß) ist als klare Flüssigkeit erkennbar. Der Dotter (das Eigelb) befindet sich als Kugel im Eiklar. Auf der Dotterkugel ist evtl. die Keimscheibe als heller Punkt oder Fleck zu sehen. Je nach Lage der Öffnung sind die Hagelschnüre sichtbar.</w:t>
      </w:r>
    </w:p>
    <w:p w14:paraId="5EB21D75" w14:textId="504AA8F3" w:rsidR="00404685" w:rsidRDefault="00404685" w:rsidP="00404685">
      <w:pPr>
        <w:pStyle w:val="BU03berschriftohneNummerierung"/>
      </w:pPr>
      <w:r>
        <w:t>Schritt 4</w:t>
      </w:r>
    </w:p>
    <w:p w14:paraId="5B404017" w14:textId="4742FC9C" w:rsidR="00404685" w:rsidRDefault="008D3F67" w:rsidP="00061043">
      <w:pPr>
        <w:pStyle w:val="BU04Flieext"/>
      </w:pPr>
      <w:r>
        <w:t>Die Dotterkugel dreht sich immer wieder in die Ausgangsposition zurück. Diese Position kann über die Lage der Keimscheibe bestimmt werden, die immer nach oben ausgerichtet wird.</w:t>
      </w:r>
    </w:p>
    <w:p w14:paraId="42184DB9" w14:textId="6A91EC2F" w:rsidR="00404685" w:rsidRDefault="00404685" w:rsidP="00404685">
      <w:pPr>
        <w:pStyle w:val="BU03berschriftohneNummerierung"/>
      </w:pPr>
      <w:r>
        <w:t>Schritt 6</w:t>
      </w:r>
    </w:p>
    <w:p w14:paraId="7B1EBF2E" w14:textId="62F88B86" w:rsidR="00404685" w:rsidRDefault="00131580" w:rsidP="00061043">
      <w:pPr>
        <w:pStyle w:val="BU04Flieext"/>
      </w:pPr>
      <w:r>
        <w:t>Die Dotterkugel bewegt sich in die Richtung, aus der an den Hagelschnüren gezogen wird. Diese sind an der Dotterkugel (bzw. an der Dotterhaut, die die Dotterkugel umgibt) befestigt. Sie sind verantwortlich für die Drehung der Dotterkugel und die Ausrichtung der Keimscheibe nach oben.</w:t>
      </w:r>
    </w:p>
    <w:p w14:paraId="7EB095F7" w14:textId="72BB8252" w:rsidR="00404685" w:rsidRDefault="00404685" w:rsidP="00404685">
      <w:pPr>
        <w:pStyle w:val="BU03berschriftohneNummerierung"/>
      </w:pPr>
      <w:r>
        <w:t>Schritt 8</w:t>
      </w:r>
    </w:p>
    <w:p w14:paraId="715C8B96" w14:textId="77777777" w:rsidR="00404685" w:rsidRDefault="00404685" w:rsidP="00404685">
      <w:pPr>
        <w:spacing w:after="0" w:line="240" w:lineRule="auto"/>
        <w:jc w:val="center"/>
      </w:pPr>
      <w:r>
        <w:rPr>
          <w:noProof/>
          <w:lang w:eastAsia="de-DE"/>
        </w:rPr>
        <mc:AlternateContent>
          <mc:Choice Requires="wpg">
            <w:drawing>
              <wp:anchor distT="0" distB="0" distL="114300" distR="114300" simplePos="0" relativeHeight="251697152" behindDoc="0" locked="0" layoutInCell="1" allowOverlap="1" wp14:anchorId="437D7E46" wp14:editId="406224B0">
                <wp:simplePos x="0" y="0"/>
                <wp:positionH relativeFrom="margin">
                  <wp:align>right</wp:align>
                </wp:positionH>
                <wp:positionV relativeFrom="paragraph">
                  <wp:posOffset>80646</wp:posOffset>
                </wp:positionV>
                <wp:extent cx="5705475" cy="3886242"/>
                <wp:effectExtent l="0" t="0" r="28575" b="19050"/>
                <wp:wrapNone/>
                <wp:docPr id="206" name="Gruppieren 20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05475" cy="3886242"/>
                          <a:chOff x="0" y="0"/>
                          <a:chExt cx="6074410" cy="4134043"/>
                        </a:xfrm>
                      </wpg:grpSpPr>
                      <wps:wsp>
                        <wps:cNvPr id="207" name="Legende: Linie 207"/>
                        <wps:cNvSpPr>
                          <a:spLocks/>
                        </wps:cNvSpPr>
                        <wps:spPr bwMode="auto">
                          <a:xfrm>
                            <a:off x="4330700" y="0"/>
                            <a:ext cx="1273810" cy="381000"/>
                          </a:xfrm>
                          <a:prstGeom prst="borderCallout1">
                            <a:avLst>
                              <a:gd name="adj1" fmla="val 30000"/>
                              <a:gd name="adj2" fmla="val -5981"/>
                              <a:gd name="adj3" fmla="val 436000"/>
                              <a:gd name="adj4" fmla="val -54287"/>
                            </a:avLst>
                          </a:prstGeom>
                          <a:solidFill>
                            <a:srgbClr val="FFFFFF"/>
                          </a:solidFill>
                          <a:ln w="9525">
                            <a:solidFill>
                              <a:srgbClr val="000000"/>
                            </a:solidFill>
                            <a:miter lim="800000"/>
                            <a:headEnd/>
                            <a:tailEnd/>
                          </a:ln>
                        </wps:spPr>
                        <wps:txbx>
                          <w:txbxContent>
                            <w:p w14:paraId="6CFED0BE" w14:textId="77777777" w:rsidR="005F7381" w:rsidRPr="00DE717C" w:rsidRDefault="005F7381" w:rsidP="00404685">
                              <w:pPr>
                                <w:rPr>
                                  <w:rFonts w:ascii="Open Sans" w:hAnsi="Open Sans" w:cs="Open Sans"/>
                                  <w:color w:val="CDD766"/>
                                  <w:sz w:val="28"/>
                                  <w:szCs w:val="28"/>
                                </w:rPr>
                              </w:pPr>
                              <w:r w:rsidRPr="00DE717C">
                                <w:rPr>
                                  <w:rFonts w:ascii="Open Sans" w:hAnsi="Open Sans" w:cs="Open Sans"/>
                                  <w:color w:val="CDD766"/>
                                  <w:sz w:val="26"/>
                                  <w:szCs w:val="26"/>
                                </w:rPr>
                                <w:t>Keimscheibe</w:t>
                              </w:r>
                            </w:p>
                          </w:txbxContent>
                        </wps:txbx>
                        <wps:bodyPr rot="0" vert="horz" wrap="square" lIns="91440" tIns="45720" rIns="91440" bIns="45720" anchor="t" anchorCtr="0" upright="1">
                          <a:noAutofit/>
                        </wps:bodyPr>
                      </wps:wsp>
                      <wps:wsp>
                        <wps:cNvPr id="208" name="Legende: Linie 208"/>
                        <wps:cNvSpPr>
                          <a:spLocks/>
                        </wps:cNvSpPr>
                        <wps:spPr bwMode="auto">
                          <a:xfrm>
                            <a:off x="0" y="918210"/>
                            <a:ext cx="1219835" cy="381000"/>
                          </a:xfrm>
                          <a:prstGeom prst="borderCallout1">
                            <a:avLst>
                              <a:gd name="adj1" fmla="val 30000"/>
                              <a:gd name="adj2" fmla="val 106245"/>
                              <a:gd name="adj3" fmla="val 249000"/>
                              <a:gd name="adj4" fmla="val 134097"/>
                            </a:avLst>
                          </a:prstGeom>
                          <a:solidFill>
                            <a:srgbClr val="FFFFFF"/>
                          </a:solidFill>
                          <a:ln w="9525">
                            <a:solidFill>
                              <a:srgbClr val="000000"/>
                            </a:solidFill>
                            <a:miter lim="800000"/>
                            <a:headEnd/>
                            <a:tailEnd/>
                          </a:ln>
                        </wps:spPr>
                        <wps:txbx>
                          <w:txbxContent>
                            <w:p w14:paraId="069B0A6E" w14:textId="77777777" w:rsidR="005F7381" w:rsidRPr="00E71AC3" w:rsidRDefault="005F7381" w:rsidP="00404685">
                              <w:pPr>
                                <w:rPr>
                                  <w:rFonts w:ascii="Open Sans" w:hAnsi="Open Sans" w:cs="Open Sans"/>
                                  <w:color w:val="CDD766"/>
                                  <w:sz w:val="26"/>
                                  <w:szCs w:val="26"/>
                                </w:rPr>
                              </w:pPr>
                              <w:r>
                                <w:rPr>
                                  <w:rFonts w:ascii="Open Sans" w:hAnsi="Open Sans" w:cs="Open Sans"/>
                                  <w:color w:val="CDD766"/>
                                  <w:sz w:val="26"/>
                                  <w:szCs w:val="26"/>
                                </w:rPr>
                                <w:t>Luftkammer</w:t>
                              </w:r>
                            </w:p>
                          </w:txbxContent>
                        </wps:txbx>
                        <wps:bodyPr rot="0" vert="horz" wrap="square" lIns="91440" tIns="45720" rIns="91440" bIns="45720" anchor="t" anchorCtr="0" upright="1">
                          <a:noAutofit/>
                        </wps:bodyPr>
                      </wps:wsp>
                      <wps:wsp>
                        <wps:cNvPr id="209" name="Legende: Linie 209"/>
                        <wps:cNvSpPr>
                          <a:spLocks/>
                        </wps:cNvSpPr>
                        <wps:spPr bwMode="auto">
                          <a:xfrm>
                            <a:off x="1452880" y="161290"/>
                            <a:ext cx="726440" cy="381000"/>
                          </a:xfrm>
                          <a:prstGeom prst="borderCallout1">
                            <a:avLst>
                              <a:gd name="adj1" fmla="val 30000"/>
                              <a:gd name="adj2" fmla="val 110491"/>
                              <a:gd name="adj3" fmla="val 206500"/>
                              <a:gd name="adj4" fmla="val 216083"/>
                            </a:avLst>
                          </a:prstGeom>
                          <a:solidFill>
                            <a:srgbClr val="FFFFFF"/>
                          </a:solidFill>
                          <a:ln w="9525">
                            <a:solidFill>
                              <a:srgbClr val="000000"/>
                            </a:solidFill>
                            <a:miter lim="800000"/>
                            <a:headEnd/>
                            <a:tailEnd/>
                          </a:ln>
                        </wps:spPr>
                        <wps:txbx>
                          <w:txbxContent>
                            <w:p w14:paraId="04EBC5C0" w14:textId="77777777" w:rsidR="005F7381" w:rsidRPr="00E71AC3" w:rsidRDefault="005F7381" w:rsidP="00404685">
                              <w:pPr>
                                <w:rPr>
                                  <w:rFonts w:ascii="Open Sans" w:hAnsi="Open Sans" w:cs="Open Sans"/>
                                  <w:color w:val="CDD766"/>
                                  <w:sz w:val="26"/>
                                  <w:szCs w:val="26"/>
                                </w:rPr>
                              </w:pPr>
                              <w:r>
                                <w:rPr>
                                  <w:rFonts w:ascii="Open Sans" w:hAnsi="Open Sans" w:cs="Open Sans"/>
                                  <w:color w:val="CDD766"/>
                                  <w:sz w:val="26"/>
                                  <w:szCs w:val="26"/>
                                </w:rPr>
                                <w:t>Eiklar</w:t>
                              </w:r>
                            </w:p>
                          </w:txbxContent>
                        </wps:txbx>
                        <wps:bodyPr rot="0" vert="horz" wrap="square" lIns="91440" tIns="45720" rIns="91440" bIns="45720" anchor="t" anchorCtr="0" upright="1">
                          <a:noAutofit/>
                        </wps:bodyPr>
                      </wps:wsp>
                      <wps:wsp>
                        <wps:cNvPr id="210" name="Legende: Linie 210"/>
                        <wps:cNvSpPr>
                          <a:spLocks/>
                        </wps:cNvSpPr>
                        <wps:spPr bwMode="auto">
                          <a:xfrm>
                            <a:off x="4729480" y="563880"/>
                            <a:ext cx="1344930" cy="381000"/>
                          </a:xfrm>
                          <a:prstGeom prst="borderCallout1">
                            <a:avLst>
                              <a:gd name="adj1" fmla="val 30000"/>
                              <a:gd name="adj2" fmla="val -5667"/>
                              <a:gd name="adj3" fmla="val 404000"/>
                              <a:gd name="adj4" fmla="val -16713"/>
                            </a:avLst>
                          </a:prstGeom>
                          <a:solidFill>
                            <a:srgbClr val="FFFFFF"/>
                          </a:solidFill>
                          <a:ln w="9525">
                            <a:solidFill>
                              <a:srgbClr val="000000"/>
                            </a:solidFill>
                            <a:miter lim="800000"/>
                            <a:headEnd/>
                            <a:tailEnd/>
                          </a:ln>
                        </wps:spPr>
                        <wps:txbx>
                          <w:txbxContent>
                            <w:p w14:paraId="640E1B88" w14:textId="77777777" w:rsidR="005F7381" w:rsidRPr="00E71AC3" w:rsidRDefault="005F7381" w:rsidP="00404685">
                              <w:pPr>
                                <w:rPr>
                                  <w:rFonts w:ascii="Open Sans" w:hAnsi="Open Sans" w:cs="Open Sans"/>
                                  <w:color w:val="CDD766"/>
                                  <w:sz w:val="26"/>
                                  <w:szCs w:val="26"/>
                                </w:rPr>
                              </w:pPr>
                              <w:r>
                                <w:rPr>
                                  <w:rFonts w:ascii="Open Sans" w:hAnsi="Open Sans" w:cs="Open Sans"/>
                                  <w:color w:val="CDD766"/>
                                  <w:sz w:val="26"/>
                                  <w:szCs w:val="26"/>
                                </w:rPr>
                                <w:t>Hagelschnur</w:t>
                              </w:r>
                            </w:p>
                          </w:txbxContent>
                        </wps:txbx>
                        <wps:bodyPr rot="0" vert="horz" wrap="square" lIns="91440" tIns="45720" rIns="91440" bIns="45720" anchor="t" anchorCtr="0" upright="1">
                          <a:noAutofit/>
                        </wps:bodyPr>
                      </wps:wsp>
                      <wps:wsp>
                        <wps:cNvPr id="211" name="Legende: Linie 211"/>
                        <wps:cNvSpPr>
                          <a:spLocks/>
                        </wps:cNvSpPr>
                        <wps:spPr bwMode="auto">
                          <a:xfrm>
                            <a:off x="121920" y="2905125"/>
                            <a:ext cx="1143000" cy="381000"/>
                          </a:xfrm>
                          <a:prstGeom prst="borderCallout1">
                            <a:avLst>
                              <a:gd name="adj1" fmla="val 30000"/>
                              <a:gd name="adj2" fmla="val 106667"/>
                              <a:gd name="adj3" fmla="val -97000"/>
                              <a:gd name="adj4" fmla="val 119556"/>
                            </a:avLst>
                          </a:prstGeom>
                          <a:solidFill>
                            <a:srgbClr val="FFFFFF"/>
                          </a:solidFill>
                          <a:ln w="9525">
                            <a:solidFill>
                              <a:srgbClr val="000000"/>
                            </a:solidFill>
                            <a:miter lim="800000"/>
                            <a:headEnd/>
                            <a:tailEnd/>
                          </a:ln>
                        </wps:spPr>
                        <wps:txbx>
                          <w:txbxContent>
                            <w:p w14:paraId="0C4326DF" w14:textId="77777777" w:rsidR="005F7381" w:rsidRPr="00E71AC3" w:rsidRDefault="005F7381" w:rsidP="00404685">
                              <w:pPr>
                                <w:rPr>
                                  <w:rFonts w:ascii="Open Sans" w:hAnsi="Open Sans" w:cs="Open Sans"/>
                                  <w:color w:val="CDD766"/>
                                  <w:sz w:val="26"/>
                                  <w:szCs w:val="26"/>
                                </w:rPr>
                              </w:pPr>
                              <w:r>
                                <w:rPr>
                                  <w:rFonts w:ascii="Open Sans" w:hAnsi="Open Sans" w:cs="Open Sans"/>
                                  <w:color w:val="CDD766"/>
                                  <w:sz w:val="26"/>
                                  <w:szCs w:val="26"/>
                                </w:rPr>
                                <w:t>Kalkschale</w:t>
                              </w:r>
                            </w:p>
                          </w:txbxContent>
                        </wps:txbx>
                        <wps:bodyPr rot="0" vert="horz" wrap="square" lIns="91440" tIns="45720" rIns="91440" bIns="45720" anchor="t" anchorCtr="0" upright="1">
                          <a:noAutofit/>
                        </wps:bodyPr>
                      </wps:wsp>
                      <wps:wsp>
                        <wps:cNvPr id="212" name="Legende: Linie 212"/>
                        <wps:cNvSpPr>
                          <a:spLocks/>
                        </wps:cNvSpPr>
                        <wps:spPr bwMode="auto">
                          <a:xfrm>
                            <a:off x="273685" y="3528060"/>
                            <a:ext cx="1331595" cy="381000"/>
                          </a:xfrm>
                          <a:prstGeom prst="borderCallout1">
                            <a:avLst>
                              <a:gd name="adj1" fmla="val 30000"/>
                              <a:gd name="adj2" fmla="val 105722"/>
                              <a:gd name="adj3" fmla="val -97000"/>
                              <a:gd name="adj4" fmla="val 124894"/>
                            </a:avLst>
                          </a:prstGeom>
                          <a:solidFill>
                            <a:srgbClr val="FFFFFF"/>
                          </a:solidFill>
                          <a:ln w="9525">
                            <a:solidFill>
                              <a:srgbClr val="000000"/>
                            </a:solidFill>
                            <a:miter lim="800000"/>
                            <a:headEnd/>
                            <a:tailEnd/>
                          </a:ln>
                        </wps:spPr>
                        <wps:txbx>
                          <w:txbxContent>
                            <w:p w14:paraId="0736F329" w14:textId="77777777" w:rsidR="005F7381" w:rsidRPr="00E71AC3" w:rsidRDefault="005F7381" w:rsidP="00404685">
                              <w:pPr>
                                <w:rPr>
                                  <w:rFonts w:ascii="Open Sans" w:hAnsi="Open Sans" w:cs="Open Sans"/>
                                  <w:color w:val="CDD766"/>
                                  <w:sz w:val="26"/>
                                  <w:szCs w:val="26"/>
                                </w:rPr>
                              </w:pPr>
                              <w:r>
                                <w:rPr>
                                  <w:rFonts w:ascii="Open Sans" w:hAnsi="Open Sans" w:cs="Open Sans"/>
                                  <w:color w:val="CDD766"/>
                                  <w:sz w:val="26"/>
                                  <w:szCs w:val="26"/>
                                </w:rPr>
                                <w:t>Schalenhäute</w:t>
                              </w:r>
                            </w:p>
                          </w:txbxContent>
                        </wps:txbx>
                        <wps:bodyPr rot="0" vert="horz" wrap="square" lIns="91440" tIns="45720" rIns="91440" bIns="45720" anchor="t" anchorCtr="0" upright="1">
                          <a:noAutofit/>
                        </wps:bodyPr>
                      </wps:wsp>
                      <wps:wsp>
                        <wps:cNvPr id="213" name="Legende: Linie 213"/>
                        <wps:cNvSpPr>
                          <a:spLocks/>
                        </wps:cNvSpPr>
                        <wps:spPr bwMode="auto">
                          <a:xfrm>
                            <a:off x="5155564" y="3200657"/>
                            <a:ext cx="766731" cy="381000"/>
                          </a:xfrm>
                          <a:prstGeom prst="borderCallout1">
                            <a:avLst>
                              <a:gd name="adj1" fmla="val 30000"/>
                              <a:gd name="adj2" fmla="val -10435"/>
                              <a:gd name="adj3" fmla="val -139167"/>
                              <a:gd name="adj4" fmla="val -174523"/>
                            </a:avLst>
                          </a:prstGeom>
                          <a:solidFill>
                            <a:srgbClr val="FFFFFF"/>
                          </a:solidFill>
                          <a:ln w="9525">
                            <a:solidFill>
                              <a:srgbClr val="000000"/>
                            </a:solidFill>
                            <a:miter lim="800000"/>
                            <a:headEnd/>
                            <a:tailEnd/>
                          </a:ln>
                        </wps:spPr>
                        <wps:txbx>
                          <w:txbxContent>
                            <w:p w14:paraId="621B1D92" w14:textId="77777777" w:rsidR="005F7381" w:rsidRPr="00E71AC3" w:rsidRDefault="005F7381" w:rsidP="00404685">
                              <w:pPr>
                                <w:rPr>
                                  <w:rFonts w:ascii="Open Sans" w:hAnsi="Open Sans" w:cs="Open Sans"/>
                                  <w:color w:val="CDD766"/>
                                  <w:sz w:val="26"/>
                                  <w:szCs w:val="26"/>
                                </w:rPr>
                              </w:pPr>
                              <w:r>
                                <w:rPr>
                                  <w:rFonts w:ascii="Open Sans" w:hAnsi="Open Sans" w:cs="Open Sans"/>
                                  <w:color w:val="CDD766"/>
                                  <w:sz w:val="26"/>
                                  <w:szCs w:val="26"/>
                                </w:rPr>
                                <w:t>Dotter</w:t>
                              </w:r>
                            </w:p>
                          </w:txbxContent>
                        </wps:txbx>
                        <wps:bodyPr rot="0" vert="horz" wrap="square" lIns="91440" tIns="45720" rIns="91440" bIns="45720" anchor="t" anchorCtr="0" upright="1">
                          <a:noAutofit/>
                        </wps:bodyPr>
                      </wps:wsp>
                      <wps:wsp>
                        <wps:cNvPr id="214" name="Legende: Linie 214"/>
                        <wps:cNvSpPr>
                          <a:spLocks/>
                        </wps:cNvSpPr>
                        <wps:spPr bwMode="auto">
                          <a:xfrm>
                            <a:off x="4366896" y="3753043"/>
                            <a:ext cx="1220750" cy="381000"/>
                          </a:xfrm>
                          <a:prstGeom prst="borderCallout1">
                            <a:avLst>
                              <a:gd name="adj1" fmla="val 30000"/>
                              <a:gd name="adj2" fmla="val -7083"/>
                              <a:gd name="adj3" fmla="val -171000"/>
                              <a:gd name="adj4" fmla="val -74736"/>
                            </a:avLst>
                          </a:prstGeom>
                          <a:solidFill>
                            <a:srgbClr val="FFFFFF"/>
                          </a:solidFill>
                          <a:ln w="9525">
                            <a:solidFill>
                              <a:srgbClr val="000000"/>
                            </a:solidFill>
                            <a:miter lim="800000"/>
                            <a:headEnd/>
                            <a:tailEnd/>
                          </a:ln>
                        </wps:spPr>
                        <wps:txbx>
                          <w:txbxContent>
                            <w:p w14:paraId="454A544A" w14:textId="77777777" w:rsidR="005F7381" w:rsidRPr="00E71AC3" w:rsidRDefault="005F7381" w:rsidP="00404685">
                              <w:pPr>
                                <w:rPr>
                                  <w:rFonts w:ascii="Open Sans" w:hAnsi="Open Sans" w:cs="Open Sans"/>
                                  <w:color w:val="CDD766"/>
                                  <w:sz w:val="26"/>
                                  <w:szCs w:val="26"/>
                                </w:rPr>
                              </w:pPr>
                              <w:r>
                                <w:rPr>
                                  <w:rFonts w:ascii="Open Sans" w:hAnsi="Open Sans" w:cs="Open Sans"/>
                                  <w:color w:val="CDD766"/>
                                  <w:sz w:val="26"/>
                                  <w:szCs w:val="26"/>
                                </w:rPr>
                                <w:t>Dotterhaut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37D7E46" id="Gruppieren 206" o:spid="_x0000_s1026" style="position:absolute;left:0;text-align:left;margin-left:398.05pt;margin-top:6.35pt;width:449.25pt;height:306pt;z-index:251697152;mso-position-horizontal:right;mso-position-horizontal-relative:margin;mso-width-relative:margin;mso-height-relative:margin" coordsize="60744,41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">
                <o:lock v:ext="edit" aspectratio="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egende: Linie 207" o:spid="_x0000_s1027" type="#_x0000_t47" style="position:absolute;left:43307;width:1273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" adj="-11726,94176,-1292,6480">
                  <v:textbox>
                    <w:txbxContent>
                      <w:p w14:paraId="6CFED0BE" w14:textId="77777777" w:rsidR="005F7381" w:rsidRPr="00DE717C" w:rsidRDefault="005F7381" w:rsidP="00404685">
                        <w:pPr>
                          <w:rPr>
                            <w:rFonts w:ascii="Open Sans" w:hAnsi="Open Sans" w:cs="Open Sans"/>
                            <w:color w:val="CDD766"/>
                            <w:sz w:val="28"/>
                            <w:szCs w:val="28"/>
                          </w:rPr>
                        </w:pPr>
                        <w:r w:rsidRPr="00DE717C">
                          <w:rPr>
                            <w:rFonts w:ascii="Open Sans" w:hAnsi="Open Sans" w:cs="Open Sans"/>
                            <w:color w:val="CDD766"/>
                            <w:sz w:val="26"/>
                            <w:szCs w:val="26"/>
                          </w:rPr>
                          <w:t>Keimscheibe</w:t>
                        </w:r>
                      </w:p>
                    </w:txbxContent>
                  </v:textbox>
                  <o:callout v:ext="edit" minusy="t"/>
                </v:shape>
                <v:shape id="Legende: Linie 208" o:spid="_x0000_s1028" type="#_x0000_t47" style="position:absolute;top:9182;width:1219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" adj="28965,53784,22949,6480">
                  <v:textbox>
                    <w:txbxContent>
                      <w:p w14:paraId="069B0A6E" w14:textId="77777777" w:rsidR="005F7381" w:rsidRPr="00E71AC3" w:rsidRDefault="005F7381" w:rsidP="00404685">
                        <w:pPr>
                          <w:rPr>
                            <w:rFonts w:ascii="Open Sans" w:hAnsi="Open Sans" w:cs="Open Sans"/>
                            <w:color w:val="CDD766"/>
                            <w:sz w:val="26"/>
                            <w:szCs w:val="26"/>
                          </w:rPr>
                        </w:pPr>
                        <w:r>
                          <w:rPr>
                            <w:rFonts w:ascii="Open Sans" w:hAnsi="Open Sans" w:cs="Open Sans"/>
                            <w:color w:val="CDD766"/>
                            <w:sz w:val="26"/>
                            <w:szCs w:val="26"/>
                          </w:rPr>
                          <w:t>Luftkammer</w:t>
                        </w:r>
                      </w:p>
                    </w:txbxContent>
                  </v:textbox>
                  <o:callout v:ext="edit" minusx="t" minusy="t"/>
                </v:shape>
                <v:shape id="Legende: Linie 209" o:spid="_x0000_s1029" type="#_x0000_t47" style="position:absolute;left:14528;top:1612;width:7265;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" adj="46674,44604,23866,6480">
                  <v:textbox>
                    <w:txbxContent>
                      <w:p w14:paraId="04EBC5C0" w14:textId="77777777" w:rsidR="005F7381" w:rsidRPr="00E71AC3" w:rsidRDefault="005F7381" w:rsidP="00404685">
                        <w:pPr>
                          <w:rPr>
                            <w:rFonts w:ascii="Open Sans" w:hAnsi="Open Sans" w:cs="Open Sans"/>
                            <w:color w:val="CDD766"/>
                            <w:sz w:val="26"/>
                            <w:szCs w:val="26"/>
                          </w:rPr>
                        </w:pPr>
                        <w:r>
                          <w:rPr>
                            <w:rFonts w:ascii="Open Sans" w:hAnsi="Open Sans" w:cs="Open Sans"/>
                            <w:color w:val="CDD766"/>
                            <w:sz w:val="26"/>
                            <w:szCs w:val="26"/>
                          </w:rPr>
                          <w:t>Eiklar</w:t>
                        </w:r>
                      </w:p>
                    </w:txbxContent>
                  </v:textbox>
                  <o:callout v:ext="edit" minusx="t" minusy="t"/>
                </v:shape>
                <v:shape id="Legende: Linie 210" o:spid="_x0000_s1030" type="#_x0000_t47" style="position:absolute;left:47294;top:5638;width:1345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" adj="-3610,87264,-1224,6480">
                  <v:textbox>
                    <w:txbxContent>
                      <w:p w14:paraId="640E1B88" w14:textId="77777777" w:rsidR="005F7381" w:rsidRPr="00E71AC3" w:rsidRDefault="005F7381" w:rsidP="00404685">
                        <w:pPr>
                          <w:rPr>
                            <w:rFonts w:ascii="Open Sans" w:hAnsi="Open Sans" w:cs="Open Sans"/>
                            <w:color w:val="CDD766"/>
                            <w:sz w:val="26"/>
                            <w:szCs w:val="26"/>
                          </w:rPr>
                        </w:pPr>
                        <w:r>
                          <w:rPr>
                            <w:rFonts w:ascii="Open Sans" w:hAnsi="Open Sans" w:cs="Open Sans"/>
                            <w:color w:val="CDD766"/>
                            <w:sz w:val="26"/>
                            <w:szCs w:val="26"/>
                          </w:rPr>
                          <w:t>Hagelschnur</w:t>
                        </w:r>
                      </w:p>
                    </w:txbxContent>
                  </v:textbox>
                  <o:callout v:ext="edit" minusy="t"/>
                </v:shape>
                <v:shape id="Legende: Linie 211" o:spid="_x0000_s1031" type="#_x0000_t47" style="position:absolute;left:1219;top:29051;width:1143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" adj="25824,-20952,23040,6480">
                  <v:textbox>
                    <w:txbxContent>
                      <w:p w14:paraId="0C4326DF" w14:textId="77777777" w:rsidR="005F7381" w:rsidRPr="00E71AC3" w:rsidRDefault="005F7381" w:rsidP="00404685">
                        <w:pPr>
                          <w:rPr>
                            <w:rFonts w:ascii="Open Sans" w:hAnsi="Open Sans" w:cs="Open Sans"/>
                            <w:color w:val="CDD766"/>
                            <w:sz w:val="26"/>
                            <w:szCs w:val="26"/>
                          </w:rPr>
                        </w:pPr>
                        <w:r>
                          <w:rPr>
                            <w:rFonts w:ascii="Open Sans" w:hAnsi="Open Sans" w:cs="Open Sans"/>
                            <w:color w:val="CDD766"/>
                            <w:sz w:val="26"/>
                            <w:szCs w:val="26"/>
                          </w:rPr>
                          <w:t>Kalkschale</w:t>
                        </w:r>
                      </w:p>
                    </w:txbxContent>
                  </v:textbox>
                  <o:callout v:ext="edit" minusx="t"/>
                </v:shape>
                <v:shape id="Legende: Linie 212" o:spid="_x0000_s1032" type="#_x0000_t47" style="position:absolute;left:2736;top:35280;width:13316;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" adj="26977,-20952,22836,6480">
                  <v:textbox>
                    <w:txbxContent>
                      <w:p w14:paraId="0736F329" w14:textId="77777777" w:rsidR="005F7381" w:rsidRPr="00E71AC3" w:rsidRDefault="005F7381" w:rsidP="00404685">
                        <w:pPr>
                          <w:rPr>
                            <w:rFonts w:ascii="Open Sans" w:hAnsi="Open Sans" w:cs="Open Sans"/>
                            <w:color w:val="CDD766"/>
                            <w:sz w:val="26"/>
                            <w:szCs w:val="26"/>
                          </w:rPr>
                        </w:pPr>
                        <w:r>
                          <w:rPr>
                            <w:rFonts w:ascii="Open Sans" w:hAnsi="Open Sans" w:cs="Open Sans"/>
                            <w:color w:val="CDD766"/>
                            <w:sz w:val="26"/>
                            <w:szCs w:val="26"/>
                          </w:rPr>
                          <w:t>Schalenhäute</w:t>
                        </w:r>
                      </w:p>
                    </w:txbxContent>
                  </v:textbox>
                  <o:callout v:ext="edit" minusx="t"/>
                </v:shape>
                <v:shape id="Legende: Linie 213" o:spid="_x0000_s1033" type="#_x0000_t47" style="position:absolute;left:51555;top:32006;width:7667;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" adj="-37697,-30060,-2254,6480">
                  <v:textbox>
                    <w:txbxContent>
                      <w:p w14:paraId="621B1D92" w14:textId="77777777" w:rsidR="005F7381" w:rsidRPr="00E71AC3" w:rsidRDefault="005F7381" w:rsidP="00404685">
                        <w:pPr>
                          <w:rPr>
                            <w:rFonts w:ascii="Open Sans" w:hAnsi="Open Sans" w:cs="Open Sans"/>
                            <w:color w:val="CDD766"/>
                            <w:sz w:val="26"/>
                            <w:szCs w:val="26"/>
                          </w:rPr>
                        </w:pPr>
                        <w:r>
                          <w:rPr>
                            <w:rFonts w:ascii="Open Sans" w:hAnsi="Open Sans" w:cs="Open Sans"/>
                            <w:color w:val="CDD766"/>
                            <w:sz w:val="26"/>
                            <w:szCs w:val="26"/>
                          </w:rPr>
                          <w:t>Dotter</w:t>
                        </w:r>
                      </w:p>
                    </w:txbxContent>
                  </v:textbox>
                </v:shape>
                <v:shape id="Legende: Linie 214" o:spid="_x0000_s1034" type="#_x0000_t47" style="position:absolute;left:43668;top:37530;width:1220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" adj="-16143,-36936,-1530,6480">
                  <v:textbox>
                    <w:txbxContent>
                      <w:p w14:paraId="454A544A" w14:textId="77777777" w:rsidR="005F7381" w:rsidRPr="00E71AC3" w:rsidRDefault="005F7381" w:rsidP="00404685">
                        <w:pPr>
                          <w:rPr>
                            <w:rFonts w:ascii="Open Sans" w:hAnsi="Open Sans" w:cs="Open Sans"/>
                            <w:color w:val="CDD766"/>
                            <w:sz w:val="26"/>
                            <w:szCs w:val="26"/>
                          </w:rPr>
                        </w:pPr>
                        <w:r>
                          <w:rPr>
                            <w:rFonts w:ascii="Open Sans" w:hAnsi="Open Sans" w:cs="Open Sans"/>
                            <w:color w:val="CDD766"/>
                            <w:sz w:val="26"/>
                            <w:szCs w:val="26"/>
                          </w:rPr>
                          <w:t>Dotterhaut</w:t>
                        </w:r>
                      </w:p>
                    </w:txbxContent>
                  </v:textbox>
                </v:shape>
                <w10:wrap anchorx="margin"/>
              </v:group>
            </w:pict>
          </mc:Fallback>
        </mc:AlternateContent>
      </w:r>
    </w:p>
    <w:p w14:paraId="0663F368" w14:textId="77777777" w:rsidR="00404685" w:rsidRDefault="00404685" w:rsidP="00404685">
      <w:pPr>
        <w:spacing w:after="0" w:line="240" w:lineRule="auto"/>
        <w:jc w:val="right"/>
      </w:pPr>
      <w:r>
        <w:rPr>
          <w:noProof/>
          <w:lang w:eastAsia="de-DE"/>
        </w:rPr>
        <w:drawing>
          <wp:anchor distT="0" distB="0" distL="114300" distR="114300" simplePos="0" relativeHeight="251698176" behindDoc="1" locked="0" layoutInCell="1" allowOverlap="1" wp14:anchorId="102644F0" wp14:editId="272F6C3A">
            <wp:simplePos x="0" y="0"/>
            <wp:positionH relativeFrom="margin">
              <wp:align>right</wp:align>
            </wp:positionH>
            <wp:positionV relativeFrom="paragraph">
              <wp:posOffset>12700</wp:posOffset>
            </wp:positionV>
            <wp:extent cx="4813300" cy="3781425"/>
            <wp:effectExtent l="0" t="0" r="6350" b="9525"/>
            <wp:wrapNone/>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13300" cy="3781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8378FB" w14:textId="34C4EBF5" w:rsidR="00404685" w:rsidRDefault="00404685" w:rsidP="00061043">
      <w:pPr>
        <w:pStyle w:val="BU04Flieext"/>
      </w:pPr>
    </w:p>
    <w:p w14:paraId="019CE761" w14:textId="7B6531C0" w:rsidR="00404685" w:rsidRDefault="00404685" w:rsidP="00061043">
      <w:pPr>
        <w:pStyle w:val="BU04Flieext"/>
      </w:pPr>
    </w:p>
    <w:p w14:paraId="743297D2" w14:textId="53F74F72" w:rsidR="00404685" w:rsidRDefault="00404685" w:rsidP="00061043">
      <w:pPr>
        <w:pStyle w:val="BU04Flieext"/>
      </w:pPr>
    </w:p>
    <w:p w14:paraId="51AFA181" w14:textId="59D3AA94" w:rsidR="00404685" w:rsidRDefault="00404685" w:rsidP="00061043">
      <w:pPr>
        <w:pStyle w:val="BU04Flieext"/>
      </w:pPr>
    </w:p>
    <w:p w14:paraId="2843CC01" w14:textId="6157BA05" w:rsidR="00404685" w:rsidRDefault="00404685" w:rsidP="00061043">
      <w:pPr>
        <w:pStyle w:val="BU04Flieext"/>
      </w:pPr>
    </w:p>
    <w:p w14:paraId="7D88408F" w14:textId="6F21999E" w:rsidR="00404685" w:rsidRDefault="00404685" w:rsidP="00061043">
      <w:pPr>
        <w:pStyle w:val="BU04Flieext"/>
      </w:pPr>
    </w:p>
    <w:p w14:paraId="770F4359" w14:textId="1F979E67" w:rsidR="00404685" w:rsidRDefault="00404685" w:rsidP="00061043">
      <w:pPr>
        <w:pStyle w:val="BU04Flieext"/>
      </w:pPr>
    </w:p>
    <w:p w14:paraId="16A48CA5" w14:textId="41B44466" w:rsidR="00404685" w:rsidRDefault="00404685" w:rsidP="00061043">
      <w:pPr>
        <w:pStyle w:val="BU04Flieext"/>
      </w:pPr>
    </w:p>
    <w:p w14:paraId="62F1A823" w14:textId="77777777" w:rsidR="00404685" w:rsidRDefault="00404685" w:rsidP="00404685">
      <w:pPr>
        <w:pStyle w:val="BU03berschriftohneNummerierung"/>
      </w:pPr>
      <w:r>
        <w:lastRenderedPageBreak/>
        <w:t>Schritt 10</w:t>
      </w:r>
    </w:p>
    <w:tbl>
      <w:tblPr>
        <w:tblStyle w:val="BUTabelle"/>
        <w:tblW w:w="0" w:type="auto"/>
        <w:tblLook w:val="04A0" w:firstRow="1" w:lastRow="0" w:firstColumn="1" w:lastColumn="0" w:noHBand="0" w:noVBand="1"/>
      </w:tblPr>
      <w:tblGrid>
        <w:gridCol w:w="2127"/>
        <w:gridCol w:w="6943"/>
      </w:tblGrid>
      <w:tr w:rsidR="00BA3C0C" w14:paraId="0FC54232" w14:textId="77777777" w:rsidTr="00BA3C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513A839C" w14:textId="1C81C330" w:rsidR="00BA3C0C" w:rsidRDefault="00BA3C0C" w:rsidP="00BA3C0C">
            <w:pPr>
              <w:pStyle w:val="BU04Tabelle"/>
            </w:pPr>
            <w:r w:rsidRPr="009D7566">
              <w:t>Bestandteil</w:t>
            </w:r>
          </w:p>
        </w:tc>
        <w:tc>
          <w:tcPr>
            <w:tcW w:w="6943" w:type="dxa"/>
          </w:tcPr>
          <w:p w14:paraId="4CD7D9A4" w14:textId="5065D7C2" w:rsidR="00BA3C0C" w:rsidRDefault="0077500F" w:rsidP="00BA3C0C">
            <w:pPr>
              <w:pStyle w:val="BU04Tabelle"/>
              <w:cnfStyle w:val="100000000000" w:firstRow="1" w:lastRow="0" w:firstColumn="0" w:lastColumn="0" w:oddVBand="0" w:evenVBand="0" w:oddHBand="0" w:evenHBand="0" w:firstRowFirstColumn="0" w:firstRowLastColumn="0" w:lastRowFirstColumn="0" w:lastRowLastColumn="0"/>
            </w:pPr>
            <w:r>
              <w:t>Aufgabe/Funktion</w:t>
            </w:r>
          </w:p>
        </w:tc>
      </w:tr>
      <w:tr w:rsidR="00BA3C0C" w14:paraId="79372F14" w14:textId="77777777" w:rsidTr="00BA3C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1D8934EF" w14:textId="1248A41B" w:rsidR="00BA3C0C" w:rsidRDefault="00BA3C0C" w:rsidP="00BA3C0C">
            <w:pPr>
              <w:pStyle w:val="BU04Tabelle"/>
            </w:pPr>
            <w:r w:rsidRPr="009D7566">
              <w:t>Kalkschale</w:t>
            </w:r>
          </w:p>
        </w:tc>
        <w:tc>
          <w:tcPr>
            <w:tcW w:w="6943" w:type="dxa"/>
          </w:tcPr>
          <w:p w14:paraId="33C07437" w14:textId="07CC4820" w:rsidR="00BA3C0C" w:rsidRDefault="00BA3C0C" w:rsidP="00BA3C0C">
            <w:pPr>
              <w:pStyle w:val="BU04Tabelle"/>
              <w:cnfStyle w:val="000000100000" w:firstRow="0" w:lastRow="0" w:firstColumn="0" w:lastColumn="0" w:oddVBand="0" w:evenVBand="0" w:oddHBand="1" w:evenHBand="0" w:firstRowFirstColumn="0" w:firstRowLastColumn="0" w:lastRowFirstColumn="0" w:lastRowLastColumn="0"/>
            </w:pPr>
            <w:r w:rsidRPr="009D7566">
              <w:t>Schutz, lässt Luft durch die Poren</w:t>
            </w:r>
          </w:p>
        </w:tc>
      </w:tr>
      <w:tr w:rsidR="00BA3C0C" w14:paraId="5066343B" w14:textId="77777777" w:rsidTr="00BA3C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55160EF2" w14:textId="42F79C76" w:rsidR="00BA3C0C" w:rsidRDefault="00BA3C0C" w:rsidP="00BA3C0C">
            <w:pPr>
              <w:pStyle w:val="BU04Tabelle"/>
            </w:pPr>
            <w:r w:rsidRPr="009D7566">
              <w:t>Schalenhäute</w:t>
            </w:r>
          </w:p>
        </w:tc>
        <w:tc>
          <w:tcPr>
            <w:tcW w:w="6943" w:type="dxa"/>
          </w:tcPr>
          <w:p w14:paraId="4A483D58" w14:textId="303A347C" w:rsidR="00BA3C0C" w:rsidRDefault="00BA3C0C" w:rsidP="00BA3C0C">
            <w:pPr>
              <w:pStyle w:val="BU04Tabelle"/>
              <w:cnfStyle w:val="000000010000" w:firstRow="0" w:lastRow="0" w:firstColumn="0" w:lastColumn="0" w:oddVBand="0" w:evenVBand="0" w:oddHBand="0" w:evenHBand="1" w:firstRowFirstColumn="0" w:firstRowLastColumn="0" w:lastRowFirstColumn="0" w:lastRowLastColumn="0"/>
            </w:pPr>
            <w:r w:rsidRPr="009D7566">
              <w:t>Schranke, hält Nährstoffe im Ei und lässt Wasser und Luft durch</w:t>
            </w:r>
          </w:p>
        </w:tc>
      </w:tr>
      <w:tr w:rsidR="00BA3C0C" w14:paraId="1324E580" w14:textId="77777777" w:rsidTr="00BA3C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7BEE9E69" w14:textId="43FC35D0" w:rsidR="00BA3C0C" w:rsidRDefault="00BA3C0C" w:rsidP="00BA3C0C">
            <w:pPr>
              <w:pStyle w:val="BU04Tabelle"/>
            </w:pPr>
            <w:r w:rsidRPr="009D7566">
              <w:t>Eiklar (Eiweiß)</w:t>
            </w:r>
          </w:p>
        </w:tc>
        <w:tc>
          <w:tcPr>
            <w:tcW w:w="6943" w:type="dxa"/>
          </w:tcPr>
          <w:p w14:paraId="0C402054" w14:textId="3DA95251" w:rsidR="00BA3C0C" w:rsidRDefault="00BA3C0C" w:rsidP="00BA3C0C">
            <w:pPr>
              <w:pStyle w:val="BU04Tabelle"/>
              <w:cnfStyle w:val="000000100000" w:firstRow="0" w:lastRow="0" w:firstColumn="0" w:lastColumn="0" w:oddVBand="0" w:evenVBand="0" w:oddHBand="1" w:evenHBand="0" w:firstRowFirstColumn="0" w:firstRowLastColumn="0" w:lastRowFirstColumn="0" w:lastRowLastColumn="0"/>
            </w:pPr>
            <w:r w:rsidRPr="009D7566">
              <w:t>Schutz des Dotters</w:t>
            </w:r>
          </w:p>
        </w:tc>
      </w:tr>
      <w:tr w:rsidR="00BA3C0C" w14:paraId="0B2B7166" w14:textId="77777777" w:rsidTr="00BA3C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09850EB5" w14:textId="23C7BA87" w:rsidR="00BA3C0C" w:rsidRDefault="00BA3C0C" w:rsidP="00BA3C0C">
            <w:pPr>
              <w:pStyle w:val="BU04Tabelle"/>
            </w:pPr>
            <w:r w:rsidRPr="009D7566">
              <w:t>Dotterkugel (Eigelb)</w:t>
            </w:r>
          </w:p>
        </w:tc>
        <w:tc>
          <w:tcPr>
            <w:tcW w:w="6943" w:type="dxa"/>
          </w:tcPr>
          <w:p w14:paraId="5091F9DD" w14:textId="404BA35C" w:rsidR="00BA3C0C" w:rsidRDefault="00BA3C0C" w:rsidP="00BA3C0C">
            <w:pPr>
              <w:pStyle w:val="BU04Tabelle"/>
              <w:cnfStyle w:val="000000010000" w:firstRow="0" w:lastRow="0" w:firstColumn="0" w:lastColumn="0" w:oddVBand="0" w:evenVBand="0" w:oddHBand="0" w:evenHBand="1" w:firstRowFirstColumn="0" w:firstRowLastColumn="0" w:lastRowFirstColumn="0" w:lastRowLastColumn="0"/>
            </w:pPr>
            <w:r w:rsidRPr="009D7566">
              <w:t>Nahrung für das Küken</w:t>
            </w:r>
          </w:p>
        </w:tc>
      </w:tr>
      <w:tr w:rsidR="00BA3C0C" w14:paraId="28A538C9" w14:textId="77777777" w:rsidTr="00BA3C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1CAA0EEE" w14:textId="30C6E3DA" w:rsidR="00BA3C0C" w:rsidRDefault="00BA3C0C" w:rsidP="00BA3C0C">
            <w:pPr>
              <w:pStyle w:val="BU04Tabelle"/>
            </w:pPr>
            <w:r w:rsidRPr="009D7566">
              <w:t>Dotterhaut</w:t>
            </w:r>
          </w:p>
        </w:tc>
        <w:tc>
          <w:tcPr>
            <w:tcW w:w="6943" w:type="dxa"/>
          </w:tcPr>
          <w:p w14:paraId="430B6EC4" w14:textId="591FFD75" w:rsidR="00BA3C0C" w:rsidRDefault="00BA3C0C" w:rsidP="00BA3C0C">
            <w:pPr>
              <w:pStyle w:val="BU04Tabelle"/>
              <w:cnfStyle w:val="000000100000" w:firstRow="0" w:lastRow="0" w:firstColumn="0" w:lastColumn="0" w:oddVBand="0" w:evenVBand="0" w:oddHBand="1" w:evenHBand="0" w:firstRowFirstColumn="0" w:firstRowLastColumn="0" w:lastRowFirstColumn="0" w:lastRowLastColumn="0"/>
            </w:pPr>
            <w:r w:rsidRPr="009D7566">
              <w:t>trennt Eiklar und Eidotter</w:t>
            </w:r>
          </w:p>
        </w:tc>
      </w:tr>
      <w:tr w:rsidR="00BA3C0C" w14:paraId="24F9792D" w14:textId="77777777" w:rsidTr="00BA3C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658039DB" w14:textId="3B4B547C" w:rsidR="00BA3C0C" w:rsidRDefault="00BA3C0C" w:rsidP="00BA3C0C">
            <w:pPr>
              <w:pStyle w:val="BU04Tabelle"/>
            </w:pPr>
            <w:r w:rsidRPr="009D7566">
              <w:t>Hagelschnüre</w:t>
            </w:r>
          </w:p>
        </w:tc>
        <w:tc>
          <w:tcPr>
            <w:tcW w:w="6943" w:type="dxa"/>
          </w:tcPr>
          <w:p w14:paraId="0338614D" w14:textId="7EBE6325" w:rsidR="00BA3C0C" w:rsidRDefault="00BA3C0C" w:rsidP="00BA3C0C">
            <w:pPr>
              <w:pStyle w:val="BU04Tabelle"/>
              <w:cnfStyle w:val="000000010000" w:firstRow="0" w:lastRow="0" w:firstColumn="0" w:lastColumn="0" w:oddVBand="0" w:evenVBand="0" w:oddHBand="0" w:evenHBand="1" w:firstRowFirstColumn="0" w:firstRowLastColumn="0" w:lastRowFirstColumn="0" w:lastRowLastColumn="0"/>
            </w:pPr>
            <w:r w:rsidRPr="009D7566">
              <w:t>h</w:t>
            </w:r>
            <w:r w:rsidR="000D065B">
              <w:t>a</w:t>
            </w:r>
            <w:r w:rsidRPr="009D7566">
              <w:t>lt</w:t>
            </w:r>
            <w:r w:rsidR="000D065B">
              <w:t>en</w:t>
            </w:r>
            <w:r w:rsidRPr="009D7566">
              <w:t xml:space="preserve"> Keimscheibe oben und Dotterkugel in der Mitte</w:t>
            </w:r>
          </w:p>
        </w:tc>
      </w:tr>
      <w:tr w:rsidR="00BA3C0C" w14:paraId="12E09CB3" w14:textId="77777777" w:rsidTr="00BA3C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11AA81A7" w14:textId="76C923A0" w:rsidR="00BA3C0C" w:rsidRDefault="00BA3C0C" w:rsidP="00BA3C0C">
            <w:pPr>
              <w:pStyle w:val="BU04Tabelle"/>
            </w:pPr>
            <w:r w:rsidRPr="009D7566">
              <w:t>Keimscheibe</w:t>
            </w:r>
          </w:p>
        </w:tc>
        <w:tc>
          <w:tcPr>
            <w:tcW w:w="6943" w:type="dxa"/>
          </w:tcPr>
          <w:p w14:paraId="553CA707" w14:textId="1D68AD0F" w:rsidR="00BA3C0C" w:rsidRDefault="00BA3C0C" w:rsidP="00BA3C0C">
            <w:pPr>
              <w:pStyle w:val="BU04Tabelle"/>
              <w:cnfStyle w:val="000000100000" w:firstRow="0" w:lastRow="0" w:firstColumn="0" w:lastColumn="0" w:oddVBand="0" w:evenVBand="0" w:oddHBand="1" w:evenHBand="0" w:firstRowFirstColumn="0" w:firstRowLastColumn="0" w:lastRowFirstColumn="0" w:lastRowLastColumn="0"/>
            </w:pPr>
            <w:r w:rsidRPr="009D7566">
              <w:t>hieraus entwickelt sich das Küken</w:t>
            </w:r>
          </w:p>
        </w:tc>
      </w:tr>
      <w:tr w:rsidR="00BA3C0C" w14:paraId="03EDF123" w14:textId="77777777" w:rsidTr="00BA3C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4DE83ABF" w14:textId="53C3DCB5" w:rsidR="00BA3C0C" w:rsidRDefault="00BA3C0C" w:rsidP="00BA3C0C">
            <w:pPr>
              <w:pStyle w:val="BU04Tabelle"/>
            </w:pPr>
            <w:r w:rsidRPr="009D7566">
              <w:t>Luftkammer</w:t>
            </w:r>
          </w:p>
        </w:tc>
        <w:tc>
          <w:tcPr>
            <w:tcW w:w="6943" w:type="dxa"/>
          </w:tcPr>
          <w:p w14:paraId="6122824F" w14:textId="1BF6F7CE" w:rsidR="00BA3C0C" w:rsidRDefault="00BA3C0C" w:rsidP="00BA3C0C">
            <w:pPr>
              <w:pStyle w:val="BU04Tabelle"/>
              <w:cnfStyle w:val="000000010000" w:firstRow="0" w:lastRow="0" w:firstColumn="0" w:lastColumn="0" w:oddVBand="0" w:evenVBand="0" w:oddHBand="0" w:evenHBand="1" w:firstRowFirstColumn="0" w:firstRowLastColumn="0" w:lastRowFirstColumn="0" w:lastRowLastColumn="0"/>
            </w:pPr>
            <w:r w:rsidRPr="009D7566">
              <w:t>versorgt das Küken mit Luft</w:t>
            </w:r>
          </w:p>
        </w:tc>
      </w:tr>
    </w:tbl>
    <w:p w14:paraId="6489B704" w14:textId="5D196541" w:rsidR="00DE717C" w:rsidRPr="00710E90" w:rsidRDefault="00DE717C" w:rsidP="00BA3C0C">
      <w:pPr>
        <w:pStyle w:val="BU04Tabelle"/>
      </w:pPr>
      <w:bookmarkStart w:id="0" w:name="_GoBack"/>
      <w:bookmarkEnd w:id="0"/>
    </w:p>
    <w:sectPr w:rsidR="00DE717C" w:rsidRPr="00710E90" w:rsidSect="000A728A">
      <w:headerReference w:type="default" r:id="rId9"/>
      <w:footerReference w:type="default" r:id="rId10"/>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AD4C66" w14:textId="77777777" w:rsidR="00835F24" w:rsidRDefault="00835F24" w:rsidP="00F32432">
      <w:r>
        <w:separator/>
      </w:r>
    </w:p>
    <w:p w14:paraId="5358C197" w14:textId="77777777" w:rsidR="00835F24" w:rsidRDefault="00835F24"/>
  </w:endnote>
  <w:endnote w:type="continuationSeparator" w:id="0">
    <w:p w14:paraId="333363BD" w14:textId="77777777" w:rsidR="00835F24" w:rsidRDefault="00835F24" w:rsidP="00F32432">
      <w:r>
        <w:continuationSeparator/>
      </w:r>
    </w:p>
    <w:p w14:paraId="5586255F" w14:textId="77777777" w:rsidR="00835F24" w:rsidRDefault="00835F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71F41A00-12FC-4960-9C6E-781F73D46D6E}"/>
    <w:embedBold r:id="rId2" w:fontKey="{2E3875E6-DBB8-4A83-9A4D-77ECCDBF40EE}"/>
    <w:embedItalic r:id="rId3" w:fontKey="{65993E66-7F9E-4722-A865-90C2333BB513}"/>
    <w:embedBoldItalic r:id="rId4" w:fontKey="{5A5D02C4-4CB1-40FA-ACB9-35A43DF7A070}"/>
  </w:font>
  <w:font w:name="Symbol">
    <w:panose1 w:val="05050102010706020507"/>
    <w:charset w:val="02"/>
    <w:family w:val="roman"/>
    <w:pitch w:val="variable"/>
    <w:sig w:usb0="00000000" w:usb1="10000000" w:usb2="00000000" w:usb3="00000000" w:csb0="80000000" w:csb1="00000000"/>
    <w:embedRegular r:id="rId5" w:fontKey="{98FC6438-429B-4738-ACF2-9EA174859B3D}"/>
  </w:font>
  <w:font w:name="Courier New">
    <w:panose1 w:val="02070309020205020404"/>
    <w:charset w:val="00"/>
    <w:family w:val="modern"/>
    <w:pitch w:val="fixed"/>
    <w:sig w:usb0="E0002EFF" w:usb1="C0007843" w:usb2="00000009" w:usb3="00000000" w:csb0="000001FF" w:csb1="00000000"/>
    <w:embedRegular r:id="rId6" w:fontKey="{BA0E8F49-C20A-4480-A781-FB35254D95E2}"/>
  </w:font>
  <w:font w:name="Wingdings">
    <w:panose1 w:val="05000000000000000000"/>
    <w:charset w:val="02"/>
    <w:family w:val="auto"/>
    <w:pitch w:val="variable"/>
    <w:sig w:usb0="00000000" w:usb1="10000000" w:usb2="00000000" w:usb3="00000000" w:csb0="80000000" w:csb1="00000000"/>
    <w:embedRegular r:id="rId7" w:fontKey="{5E8C1233-0048-4DC4-9AED-0FF594A83D0C}"/>
  </w:font>
  <w:font w:name="Arial">
    <w:panose1 w:val="020B0604020202020204"/>
    <w:charset w:val="00"/>
    <w:family w:val="swiss"/>
    <w:pitch w:val="variable"/>
    <w:sig w:usb0="E0002EFF" w:usb1="C000785B" w:usb2="00000009" w:usb3="00000000" w:csb0="000001FF" w:csb1="00000000"/>
    <w:embedRegular r:id="rId8" w:fontKey="{6DE4CF67-8DCC-4F3B-8A03-98567F5A7C78}"/>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embedRegular r:id="rId9" w:fontKey="{471D2CC5-24F6-44E6-A91F-76BFF0B5165F}"/>
    <w:embedBold r:id="rId10" w:fontKey="{09665448-0673-4FD7-BE0E-9F0BA2811059}"/>
    <w:embedItalic r:id="rId11" w:fontKey="{6EB2F428-1BA8-470F-A5FC-D0AB4E3AF278}"/>
    <w:embedBoldItalic r:id="rId12" w:fontKey="{CF3631F1-AA89-49DA-A8A2-B72A6DF3DA75}"/>
  </w:font>
  <w:font w:name="Calibri Light">
    <w:panose1 w:val="020F0302020204030204"/>
    <w:charset w:val="00"/>
    <w:family w:val="swiss"/>
    <w:pitch w:val="variable"/>
    <w:sig w:usb0="E4002EFF" w:usb1="C000247B" w:usb2="00000009" w:usb3="00000000" w:csb0="000001FF" w:csb1="00000000"/>
    <w:embedRegular r:id="rId13" w:fontKey="{D15B5A4E-D797-421D-AB76-EA2A041E1800}"/>
    <w:embedItalic r:id="rId14" w:fontKey="{5BCE214B-1F0D-4922-879D-91EB76C3A1C7}"/>
  </w:font>
  <w:font w:name="Open Sans">
    <w:charset w:val="00"/>
    <w:family w:val="swiss"/>
    <w:pitch w:val="variable"/>
    <w:sig w:usb0="E00002EF" w:usb1="4000205B" w:usb2="00000028" w:usb3="00000000" w:csb0="0000019F" w:csb1="00000000"/>
    <w:embedRegular r:id="rId15" w:fontKey="{ACC7DCE3-D197-4769-A8B1-5CAF053A6AAE}"/>
    <w:embedBold r:id="rId16" w:fontKey="{F722E0C2-FCE1-4D87-B4F8-4E6995DF5814}"/>
    <w:embedItalic r:id="rId17" w:fontKey="{6823E9D5-8254-4D58-BFCD-9F88EA89D733}"/>
  </w:font>
  <w:font w:name="Open Sans Light">
    <w:charset w:val="00"/>
    <w:family w:val="swiss"/>
    <w:pitch w:val="variable"/>
    <w:sig w:usb0="E00002EF" w:usb1="4000205B" w:usb2="00000028" w:usb3="00000000" w:csb0="0000019F" w:csb1="00000000"/>
    <w:embedRegular r:id="rId18" w:fontKey="{CAF9102C-6174-4D9A-BFE3-BFE7DF2FFAB7}"/>
    <w:embedBold r:id="rId19" w:fontKey="{C3BE9319-73FF-4DC8-ADD8-7AD04F2C3584}"/>
  </w:font>
  <w:font w:name="Open Sans SemiBold">
    <w:charset w:val="00"/>
    <w:family w:val="swiss"/>
    <w:pitch w:val="variable"/>
    <w:sig w:usb0="E00002EF" w:usb1="4000205B" w:usb2="00000028" w:usb3="00000000" w:csb0="0000019F" w:csb1="00000000"/>
    <w:embedRegular r:id="rId20" w:fontKey="{00E341AB-35CA-43E8-A706-D1081E46C101}"/>
    <w:embedBold r:id="rId21" w:fontKey="{7946AAF7-64BE-42F1-94B5-F645338D088D}"/>
  </w:font>
  <w:font w:name="Segoe UI">
    <w:panose1 w:val="020B0502040204020203"/>
    <w:charset w:val="00"/>
    <w:family w:val="swiss"/>
    <w:pitch w:val="variable"/>
    <w:sig w:usb0="E4002EFF" w:usb1="C000E47F" w:usb2="00000009" w:usb3="00000000" w:csb0="000001FF" w:csb1="00000000"/>
    <w:embedRegular r:id="rId22" w:fontKey="{133ABF7C-EA2B-4361-89C2-69C20051116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A733DE" w14:textId="1CDDF431" w:rsidR="005F7381" w:rsidRDefault="005E73A2" w:rsidP="00BE301E">
    <w:pPr>
      <w:pStyle w:val="BUSeitenzahl"/>
    </w:pPr>
    <w:r>
      <w:t xml:space="preserve">BU </w:t>
    </w:r>
    <w:proofErr w:type="spellStart"/>
    <w:r>
      <w:t>praktisch</w:t>
    </w:r>
    <w:proofErr w:type="spellEnd"/>
    <w:r>
      <w:t xml:space="preserve"> </w:t>
    </w:r>
    <w:r w:rsidR="001A601B">
      <w:t>7</w:t>
    </w:r>
    <w:r>
      <w:t>(</w:t>
    </w:r>
    <w:r w:rsidR="001A601B">
      <w:t>1</w:t>
    </w:r>
    <w:r>
      <w:t>):2</w:t>
    </w:r>
    <w:r>
      <w:tab/>
      <w:t>(</w:t>
    </w:r>
    <w:r w:rsidR="005F7381">
      <w:t>2</w:t>
    </w:r>
    <w:r w:rsidR="00112113">
      <w:t>02</w:t>
    </w:r>
    <w:r w:rsidR="001A601B">
      <w:t>4</w:t>
    </w:r>
    <w:r>
      <w:t>)</w:t>
    </w:r>
    <w:r w:rsidR="005F7381">
      <w:tab/>
    </w:r>
    <w:proofErr w:type="spellStart"/>
    <w:r w:rsidR="005F7381">
      <w:t>Seite</w:t>
    </w:r>
    <w:proofErr w:type="spellEnd"/>
    <w:r w:rsidR="005F7381">
      <w:t xml:space="preserve"> </w:t>
    </w:r>
    <w:r w:rsidR="005F7381">
      <w:fldChar w:fldCharType="begin"/>
    </w:r>
    <w:r w:rsidR="005F7381">
      <w:instrText xml:space="preserve"> PAGE  \* Arabic  \* MERGEFORMAT </w:instrText>
    </w:r>
    <w:r w:rsidR="005F7381">
      <w:fldChar w:fldCharType="separate"/>
    </w:r>
    <w:r w:rsidR="002565AB">
      <w:rPr>
        <w:noProof/>
      </w:rPr>
      <w:t>2</w:t>
    </w:r>
    <w:r w:rsidR="005F7381">
      <w:fldChar w:fldCharType="end"/>
    </w:r>
    <w:r w:rsidR="005F7381">
      <w:t xml:space="preserve"> von </w:t>
    </w:r>
    <w:r w:rsidR="005F7381">
      <w:rPr>
        <w:noProof/>
      </w:rPr>
      <w:fldChar w:fldCharType="begin"/>
    </w:r>
    <w:r w:rsidR="005F7381">
      <w:rPr>
        <w:noProof/>
      </w:rPr>
      <w:instrText xml:space="preserve"> NUMPAGES  \* Arabic  \* MERGEFORMAT </w:instrText>
    </w:r>
    <w:r w:rsidR="005F7381">
      <w:rPr>
        <w:noProof/>
      </w:rPr>
      <w:fldChar w:fldCharType="separate"/>
    </w:r>
    <w:r w:rsidR="002565AB">
      <w:rPr>
        <w:noProof/>
      </w:rPr>
      <w:t>22</w:t>
    </w:r>
    <w:r w:rsidR="005F7381">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106B5D" w14:textId="77777777" w:rsidR="00835F24" w:rsidRDefault="00835F24">
      <w:r>
        <w:separator/>
      </w:r>
    </w:p>
  </w:footnote>
  <w:footnote w:type="continuationSeparator" w:id="0">
    <w:p w14:paraId="76687886" w14:textId="77777777" w:rsidR="00835F24" w:rsidRDefault="00835F24" w:rsidP="00F32432">
      <w:r>
        <w:continuationSeparator/>
      </w:r>
    </w:p>
    <w:p w14:paraId="20E4998D" w14:textId="77777777" w:rsidR="00835F24" w:rsidRDefault="00835F2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E4740B" w14:textId="77777777" w:rsidR="005F7381" w:rsidRPr="00C405D2" w:rsidRDefault="005F7381" w:rsidP="004058DB">
    <w:pPr>
      <w:pStyle w:val="BUKopfzeile"/>
    </w:pPr>
    <w:r w:rsidRPr="00C405D2">
      <w:t>www.bu-praktisch.de</w:t>
    </w:r>
    <w:r w:rsidRPr="00C405D2">
      <w:tab/>
    </w:r>
    <w:r w:rsidRPr="00C405D2">
      <w:rPr>
        <w:noProof/>
        <w:lang w:val="de-DE" w:eastAsia="de-DE"/>
      </w:rPr>
      <w:drawing>
        <wp:inline distT="0" distB="0" distL="0" distR="0" wp14:anchorId="6568C2E5" wp14:editId="7F09AC98">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1544BD50" w14:textId="77777777" w:rsidR="005F7381" w:rsidRDefault="00835F24" w:rsidP="00432E4B">
    <w:pPr>
      <w:pStyle w:val="BUKopfzeile"/>
      <w:spacing w:after="240"/>
    </w:pPr>
    <w:r>
      <w:pict w14:anchorId="312F4884">
        <v:rect id="_x0000_i1025" style="width:453.5pt;height:.5pt" o:hralign="center" o:hrstd="t" o:hrnoshade="t" o:hr="t" fillcolor="#cdd766" stroked="f"/>
      </w:pict>
    </w:r>
  </w:p>
</w:hdr>
</file>

<file path=word/intelligence2.xml><?xml version="1.0" encoding="utf-8"?>
<int2:intelligence xmlns:int2="http://schemas.microsoft.com/office/intelligence/2020/intelligence" xmlns:oel="http://schemas.microsoft.com/office/2019/extlst">
  <int2:observations>
    <int2:bookmark int2:bookmarkName="_Int_v1oe458N" int2:invalidationBookmarkName="" int2:hashCode="jWEnS+J7TlzbVK" int2:id="lFW8zLEM">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0F316C37"/>
    <w:multiLevelType w:val="hybridMultilevel"/>
    <w:tmpl w:val="8264D4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3C77E43"/>
    <w:multiLevelType w:val="hybridMultilevel"/>
    <w:tmpl w:val="F0E8B068"/>
    <w:lvl w:ilvl="0" w:tplc="BC849F26">
      <w:start w:val="4"/>
      <w:numFmt w:val="bullet"/>
      <w:lvlText w:val=""/>
      <w:lvlJc w:val="left"/>
      <w:pPr>
        <w:ind w:left="720" w:hanging="360"/>
      </w:pPr>
      <w:rPr>
        <w:rFonts w:ascii="Wingdings" w:eastAsiaTheme="minorEastAsia" w:hAnsi="Wingdings"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1D6B5642"/>
    <w:multiLevelType w:val="hybridMultilevel"/>
    <w:tmpl w:val="C054037E"/>
    <w:lvl w:ilvl="0" w:tplc="04070001">
      <w:start w:val="1"/>
      <w:numFmt w:val="bullet"/>
      <w:lvlText w:val=""/>
      <w:lvlJc w:val="left"/>
      <w:pPr>
        <w:ind w:left="1429" w:hanging="360"/>
      </w:pPr>
      <w:rPr>
        <w:rFonts w:ascii="Symbol" w:hAnsi="Symbol" w:hint="default"/>
      </w:rPr>
    </w:lvl>
    <w:lvl w:ilvl="1" w:tplc="04070003">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4" w15:restartNumberingAfterBreak="0">
    <w:nsid w:val="222C1D8D"/>
    <w:multiLevelType w:val="multilevel"/>
    <w:tmpl w:val="B810F6C2"/>
    <w:lvl w:ilvl="0">
      <w:numFmt w:val="bullet"/>
      <w:lvlText w:val="-"/>
      <w:lvlJc w:val="left"/>
      <w:pPr>
        <w:ind w:left="1429" w:hanging="360"/>
      </w:pPr>
      <w:rPr>
        <w:rFonts w:ascii="Arial" w:hAnsi="Arial"/>
      </w:rPr>
    </w:lvl>
    <w:lvl w:ilvl="1">
      <w:numFmt w:val="bullet"/>
      <w:lvlText w:val="–"/>
      <w:lvlJc w:val="left"/>
      <w:pPr>
        <w:ind w:left="2149" w:hanging="360"/>
      </w:pPr>
      <w:rPr>
        <w:rFonts w:ascii="Arial" w:eastAsia="Yu Mincho" w:hAnsi="Arial" w:cs="Arial"/>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5" w15:restartNumberingAfterBreak="0">
    <w:nsid w:val="32DE3C50"/>
    <w:multiLevelType w:val="hybridMultilevel"/>
    <w:tmpl w:val="5AFE4650"/>
    <w:lvl w:ilvl="0" w:tplc="A5AE8F8C">
      <w:start w:val="1"/>
      <w:numFmt w:val="bullet"/>
      <w:pStyle w:val="BU05Liste-Bullets"/>
      <w:lvlText w:val=""/>
      <w:lvlJc w:val="left"/>
      <w:pPr>
        <w:ind w:left="76" w:hanging="360"/>
      </w:pPr>
      <w:rPr>
        <w:rFonts w:ascii="Symbol" w:hAnsi="Symbol" w:hint="default"/>
        <w:color w:val="000000" w:themeColor="text1"/>
      </w:rPr>
    </w:lvl>
    <w:lvl w:ilvl="1" w:tplc="04070003">
      <w:start w:val="1"/>
      <w:numFmt w:val="bullet"/>
      <w:lvlText w:val="o"/>
      <w:lvlJc w:val="left"/>
      <w:pPr>
        <w:ind w:left="1156" w:hanging="360"/>
      </w:pPr>
      <w:rPr>
        <w:rFonts w:ascii="Courier New" w:hAnsi="Courier New" w:cs="Courier New" w:hint="default"/>
      </w:rPr>
    </w:lvl>
    <w:lvl w:ilvl="2" w:tplc="04070005" w:tentative="1">
      <w:start w:val="1"/>
      <w:numFmt w:val="bullet"/>
      <w:lvlText w:val=""/>
      <w:lvlJc w:val="left"/>
      <w:pPr>
        <w:ind w:left="1876" w:hanging="360"/>
      </w:pPr>
      <w:rPr>
        <w:rFonts w:ascii="Wingdings" w:hAnsi="Wingdings" w:hint="default"/>
      </w:rPr>
    </w:lvl>
    <w:lvl w:ilvl="3" w:tplc="04070001" w:tentative="1">
      <w:start w:val="1"/>
      <w:numFmt w:val="bullet"/>
      <w:lvlText w:val=""/>
      <w:lvlJc w:val="left"/>
      <w:pPr>
        <w:ind w:left="2596" w:hanging="360"/>
      </w:pPr>
      <w:rPr>
        <w:rFonts w:ascii="Symbol" w:hAnsi="Symbol" w:hint="default"/>
      </w:rPr>
    </w:lvl>
    <w:lvl w:ilvl="4" w:tplc="04070003" w:tentative="1">
      <w:start w:val="1"/>
      <w:numFmt w:val="bullet"/>
      <w:lvlText w:val="o"/>
      <w:lvlJc w:val="left"/>
      <w:pPr>
        <w:ind w:left="3316" w:hanging="360"/>
      </w:pPr>
      <w:rPr>
        <w:rFonts w:ascii="Courier New" w:hAnsi="Courier New" w:cs="Courier New" w:hint="default"/>
      </w:rPr>
    </w:lvl>
    <w:lvl w:ilvl="5" w:tplc="04070005" w:tentative="1">
      <w:start w:val="1"/>
      <w:numFmt w:val="bullet"/>
      <w:lvlText w:val=""/>
      <w:lvlJc w:val="left"/>
      <w:pPr>
        <w:ind w:left="4036" w:hanging="360"/>
      </w:pPr>
      <w:rPr>
        <w:rFonts w:ascii="Wingdings" w:hAnsi="Wingdings" w:hint="default"/>
      </w:rPr>
    </w:lvl>
    <w:lvl w:ilvl="6" w:tplc="04070001" w:tentative="1">
      <w:start w:val="1"/>
      <w:numFmt w:val="bullet"/>
      <w:lvlText w:val=""/>
      <w:lvlJc w:val="left"/>
      <w:pPr>
        <w:ind w:left="4756" w:hanging="360"/>
      </w:pPr>
      <w:rPr>
        <w:rFonts w:ascii="Symbol" w:hAnsi="Symbol" w:hint="default"/>
      </w:rPr>
    </w:lvl>
    <w:lvl w:ilvl="7" w:tplc="04070003" w:tentative="1">
      <w:start w:val="1"/>
      <w:numFmt w:val="bullet"/>
      <w:lvlText w:val="o"/>
      <w:lvlJc w:val="left"/>
      <w:pPr>
        <w:ind w:left="5476" w:hanging="360"/>
      </w:pPr>
      <w:rPr>
        <w:rFonts w:ascii="Courier New" w:hAnsi="Courier New" w:cs="Courier New" w:hint="default"/>
      </w:rPr>
    </w:lvl>
    <w:lvl w:ilvl="8" w:tplc="04070005" w:tentative="1">
      <w:start w:val="1"/>
      <w:numFmt w:val="bullet"/>
      <w:lvlText w:val=""/>
      <w:lvlJc w:val="left"/>
      <w:pPr>
        <w:ind w:left="6196" w:hanging="360"/>
      </w:pPr>
      <w:rPr>
        <w:rFonts w:ascii="Wingdings" w:hAnsi="Wingdings" w:hint="default"/>
      </w:rPr>
    </w:lvl>
  </w:abstractNum>
  <w:abstractNum w:abstractNumId="6"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7" w15:restartNumberingAfterBreak="0">
    <w:nsid w:val="35605C4B"/>
    <w:multiLevelType w:val="multilevel"/>
    <w:tmpl w:val="06D43B8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3D634D61"/>
    <w:multiLevelType w:val="hybridMultilevel"/>
    <w:tmpl w:val="80B2BCC0"/>
    <w:lvl w:ilvl="0" w:tplc="7A9665E4">
      <w:start w:val="1"/>
      <w:numFmt w:val="bullet"/>
      <w:lvlText w:val="-"/>
      <w:lvlJc w:val="left"/>
      <w:pPr>
        <w:ind w:left="1429" w:hanging="360"/>
      </w:pPr>
      <w:rPr>
        <w:rFonts w:ascii="Arial" w:hAnsi="Aria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9" w15:restartNumberingAfterBreak="0">
    <w:nsid w:val="441F279D"/>
    <w:multiLevelType w:val="hybridMultilevel"/>
    <w:tmpl w:val="FBF215B6"/>
    <w:lvl w:ilvl="0" w:tplc="409CED56">
      <w:start w:val="1"/>
      <w:numFmt w:val="bullet"/>
      <w:lvlText w:val="•"/>
      <w:lvlJc w:val="left"/>
      <w:pPr>
        <w:tabs>
          <w:tab w:val="num" w:pos="720"/>
        </w:tabs>
        <w:ind w:left="720" w:hanging="360"/>
      </w:pPr>
      <w:rPr>
        <w:rFonts w:ascii="Arial" w:hAnsi="Arial" w:hint="default"/>
      </w:rPr>
    </w:lvl>
    <w:lvl w:ilvl="1" w:tplc="8674B344" w:tentative="1">
      <w:start w:val="1"/>
      <w:numFmt w:val="bullet"/>
      <w:lvlText w:val="•"/>
      <w:lvlJc w:val="left"/>
      <w:pPr>
        <w:tabs>
          <w:tab w:val="num" w:pos="1440"/>
        </w:tabs>
        <w:ind w:left="1440" w:hanging="360"/>
      </w:pPr>
      <w:rPr>
        <w:rFonts w:ascii="Arial" w:hAnsi="Arial" w:hint="default"/>
      </w:rPr>
    </w:lvl>
    <w:lvl w:ilvl="2" w:tplc="E828F70C" w:tentative="1">
      <w:start w:val="1"/>
      <w:numFmt w:val="bullet"/>
      <w:lvlText w:val="•"/>
      <w:lvlJc w:val="left"/>
      <w:pPr>
        <w:tabs>
          <w:tab w:val="num" w:pos="2160"/>
        </w:tabs>
        <w:ind w:left="2160" w:hanging="360"/>
      </w:pPr>
      <w:rPr>
        <w:rFonts w:ascii="Arial" w:hAnsi="Arial" w:hint="default"/>
      </w:rPr>
    </w:lvl>
    <w:lvl w:ilvl="3" w:tplc="3DAEB424" w:tentative="1">
      <w:start w:val="1"/>
      <w:numFmt w:val="bullet"/>
      <w:lvlText w:val="•"/>
      <w:lvlJc w:val="left"/>
      <w:pPr>
        <w:tabs>
          <w:tab w:val="num" w:pos="2880"/>
        </w:tabs>
        <w:ind w:left="2880" w:hanging="360"/>
      </w:pPr>
      <w:rPr>
        <w:rFonts w:ascii="Arial" w:hAnsi="Arial" w:hint="default"/>
      </w:rPr>
    </w:lvl>
    <w:lvl w:ilvl="4" w:tplc="66869644" w:tentative="1">
      <w:start w:val="1"/>
      <w:numFmt w:val="bullet"/>
      <w:lvlText w:val="•"/>
      <w:lvlJc w:val="left"/>
      <w:pPr>
        <w:tabs>
          <w:tab w:val="num" w:pos="3600"/>
        </w:tabs>
        <w:ind w:left="3600" w:hanging="360"/>
      </w:pPr>
      <w:rPr>
        <w:rFonts w:ascii="Arial" w:hAnsi="Arial" w:hint="default"/>
      </w:rPr>
    </w:lvl>
    <w:lvl w:ilvl="5" w:tplc="3C282BF4" w:tentative="1">
      <w:start w:val="1"/>
      <w:numFmt w:val="bullet"/>
      <w:lvlText w:val="•"/>
      <w:lvlJc w:val="left"/>
      <w:pPr>
        <w:tabs>
          <w:tab w:val="num" w:pos="4320"/>
        </w:tabs>
        <w:ind w:left="4320" w:hanging="360"/>
      </w:pPr>
      <w:rPr>
        <w:rFonts w:ascii="Arial" w:hAnsi="Arial" w:hint="default"/>
      </w:rPr>
    </w:lvl>
    <w:lvl w:ilvl="6" w:tplc="852A4658" w:tentative="1">
      <w:start w:val="1"/>
      <w:numFmt w:val="bullet"/>
      <w:lvlText w:val="•"/>
      <w:lvlJc w:val="left"/>
      <w:pPr>
        <w:tabs>
          <w:tab w:val="num" w:pos="5040"/>
        </w:tabs>
        <w:ind w:left="5040" w:hanging="360"/>
      </w:pPr>
      <w:rPr>
        <w:rFonts w:ascii="Arial" w:hAnsi="Arial" w:hint="default"/>
      </w:rPr>
    </w:lvl>
    <w:lvl w:ilvl="7" w:tplc="1B12FBD8" w:tentative="1">
      <w:start w:val="1"/>
      <w:numFmt w:val="bullet"/>
      <w:lvlText w:val="•"/>
      <w:lvlJc w:val="left"/>
      <w:pPr>
        <w:tabs>
          <w:tab w:val="num" w:pos="5760"/>
        </w:tabs>
        <w:ind w:left="5760" w:hanging="360"/>
      </w:pPr>
      <w:rPr>
        <w:rFonts w:ascii="Arial" w:hAnsi="Arial" w:hint="default"/>
      </w:rPr>
    </w:lvl>
    <w:lvl w:ilvl="8" w:tplc="521C8FA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48924260"/>
    <w:multiLevelType w:val="hybridMultilevel"/>
    <w:tmpl w:val="A47CA20E"/>
    <w:lvl w:ilvl="0" w:tplc="04070001">
      <w:start w:val="1"/>
      <w:numFmt w:val="bullet"/>
      <w:lvlText w:val=""/>
      <w:lvlJc w:val="left"/>
      <w:pPr>
        <w:ind w:left="1211" w:hanging="360"/>
      </w:pPr>
      <w:rPr>
        <w:rFonts w:ascii="Symbol" w:hAnsi="Symbo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11" w15:restartNumberingAfterBreak="0">
    <w:nsid w:val="4F401F60"/>
    <w:multiLevelType w:val="multilevel"/>
    <w:tmpl w:val="C818E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79829C0"/>
    <w:multiLevelType w:val="multilevel"/>
    <w:tmpl w:val="418E56D4"/>
    <w:lvl w:ilvl="0">
      <w:start w:val="1"/>
      <w:numFmt w:val="decimal"/>
      <w:pStyle w:val="BU03berschrift1Ebene"/>
      <w:lvlText w:val="%1"/>
      <w:lvlJc w:val="left"/>
      <w:pPr>
        <w:tabs>
          <w:tab w:val="num" w:pos="5388"/>
        </w:tabs>
        <w:ind w:left="4537" w:firstLine="0"/>
      </w:p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3" w15:restartNumberingAfterBreak="0">
    <w:nsid w:val="5B1450CA"/>
    <w:multiLevelType w:val="multilevel"/>
    <w:tmpl w:val="4E2A0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C46458A"/>
    <w:multiLevelType w:val="multilevel"/>
    <w:tmpl w:val="00C86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D9E518E"/>
    <w:multiLevelType w:val="hybridMultilevel"/>
    <w:tmpl w:val="65EEE748"/>
    <w:lvl w:ilvl="0" w:tplc="7A9665E4">
      <w:start w:val="1"/>
      <w:numFmt w:val="bullet"/>
      <w:lvlText w:val="-"/>
      <w:lvlJc w:val="left"/>
      <w:pPr>
        <w:ind w:left="1429" w:hanging="360"/>
      </w:pPr>
      <w:rPr>
        <w:rFonts w:ascii="Arial" w:hAnsi="Arial" w:hint="default"/>
      </w:rPr>
    </w:lvl>
    <w:lvl w:ilvl="1" w:tplc="38E04C84">
      <w:numFmt w:val="bullet"/>
      <w:lvlText w:val="–"/>
      <w:lvlJc w:val="left"/>
      <w:pPr>
        <w:ind w:left="2149" w:hanging="360"/>
      </w:pPr>
      <w:rPr>
        <w:rFonts w:ascii="Arial" w:eastAsiaTheme="minorEastAsia" w:hAnsi="Arial" w:cs="Arial"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16" w15:restartNumberingAfterBreak="0">
    <w:nsid w:val="61BF3675"/>
    <w:multiLevelType w:val="hybridMultilevel"/>
    <w:tmpl w:val="67722210"/>
    <w:lvl w:ilvl="0" w:tplc="7A9665E4">
      <w:start w:val="1"/>
      <w:numFmt w:val="bullet"/>
      <w:lvlText w:val="-"/>
      <w:lvlJc w:val="left"/>
      <w:pPr>
        <w:ind w:left="1069" w:hanging="360"/>
      </w:pPr>
      <w:rPr>
        <w:rFonts w:ascii="Arial" w:hAnsi="Arial" w:hint="default"/>
      </w:rPr>
    </w:lvl>
    <w:lvl w:ilvl="1" w:tplc="FFFFFFFF">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7" w15:restartNumberingAfterBreak="0">
    <w:nsid w:val="71703849"/>
    <w:multiLevelType w:val="hybridMultilevel"/>
    <w:tmpl w:val="54C0BB20"/>
    <w:lvl w:ilvl="0" w:tplc="F9361718">
      <w:start w:val="4"/>
      <w:numFmt w:val="bullet"/>
      <w:lvlText w:val="-"/>
      <w:lvlJc w:val="left"/>
      <w:pPr>
        <w:ind w:left="720" w:hanging="360"/>
      </w:pPr>
      <w:rPr>
        <w:rFonts w:ascii="Calibri" w:eastAsiaTheme="minorEastAsia"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7B360798"/>
    <w:multiLevelType w:val="multilevel"/>
    <w:tmpl w:val="EE780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C454491"/>
    <w:multiLevelType w:val="multilevel"/>
    <w:tmpl w:val="277E833C"/>
    <w:numStyleLink w:val="BUNummerierteListe"/>
  </w:abstractNum>
  <w:abstractNum w:abstractNumId="20" w15:restartNumberingAfterBreak="0">
    <w:nsid w:val="7DF3E36A"/>
    <w:multiLevelType w:val="multilevel"/>
    <w:tmpl w:val="3F60A7DC"/>
    <w:lvl w:ilvl="0">
      <w:start w:val="1"/>
      <w:numFmt w:val="decimal"/>
      <w:lvlText w:val="%1"/>
      <w:lvlJc w:val="left"/>
      <w:pPr>
        <w:ind w:left="0" w:firstLine="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0"/>
  </w:num>
  <w:num w:numId="2">
    <w:abstractNumId w:val="0"/>
  </w:num>
  <w:num w:numId="3">
    <w:abstractNumId w:val="5"/>
  </w:num>
  <w:num w:numId="4">
    <w:abstractNumId w:val="12"/>
  </w:num>
  <w:num w:numId="5">
    <w:abstractNumId w:val="6"/>
  </w:num>
  <w:num w:numId="6">
    <w:abstractNumId w:val="19"/>
  </w:num>
  <w:num w:numId="7">
    <w:abstractNumId w:val="13"/>
  </w:num>
  <w:num w:numId="8">
    <w:abstractNumId w:val="14"/>
  </w:num>
  <w:num w:numId="9">
    <w:abstractNumId w:val="18"/>
  </w:num>
  <w:num w:numId="10">
    <w:abstractNumId w:val="11"/>
  </w:num>
  <w:num w:numId="11">
    <w:abstractNumId w:val="10"/>
  </w:num>
  <w:num w:numId="12">
    <w:abstractNumId w:val="9"/>
  </w:num>
  <w:num w:numId="13">
    <w:abstractNumId w:val="2"/>
  </w:num>
  <w:num w:numId="14">
    <w:abstractNumId w:val="17"/>
  </w:num>
  <w:num w:numId="15">
    <w:abstractNumId w:val="1"/>
  </w:num>
  <w:num w:numId="16">
    <w:abstractNumId w:val="15"/>
  </w:num>
  <w:num w:numId="17">
    <w:abstractNumId w:val="8"/>
  </w:num>
  <w:num w:numId="18">
    <w:abstractNumId w:val="7"/>
  </w:num>
  <w:num w:numId="19">
    <w:abstractNumId w:val="4"/>
  </w:num>
  <w:num w:numId="20">
    <w:abstractNumId w:val="3"/>
  </w:num>
  <w:num w:numId="21">
    <w:abstractNumId w:val="1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5"/>
  <w:embedTrueTypeFonts/>
  <w:embedSystemFonts/>
  <w:proofState w:spelling="clean" w:grammar="clean"/>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432"/>
    <w:rsid w:val="00000489"/>
    <w:rsid w:val="00001004"/>
    <w:rsid w:val="00007B9E"/>
    <w:rsid w:val="00011C61"/>
    <w:rsid w:val="00020090"/>
    <w:rsid w:val="0002128A"/>
    <w:rsid w:val="0002179D"/>
    <w:rsid w:val="00022517"/>
    <w:rsid w:val="00025E0B"/>
    <w:rsid w:val="000303F8"/>
    <w:rsid w:val="00031F0A"/>
    <w:rsid w:val="00036CBB"/>
    <w:rsid w:val="00042414"/>
    <w:rsid w:val="00052A5F"/>
    <w:rsid w:val="0006101A"/>
    <w:rsid w:val="00061043"/>
    <w:rsid w:val="00061CB5"/>
    <w:rsid w:val="000655FD"/>
    <w:rsid w:val="00070049"/>
    <w:rsid w:val="000718E5"/>
    <w:rsid w:val="00071BFF"/>
    <w:rsid w:val="0007777E"/>
    <w:rsid w:val="000822EF"/>
    <w:rsid w:val="00087C10"/>
    <w:rsid w:val="000A1019"/>
    <w:rsid w:val="000A22ED"/>
    <w:rsid w:val="000A2D9F"/>
    <w:rsid w:val="000A2EC8"/>
    <w:rsid w:val="000A4909"/>
    <w:rsid w:val="000A728A"/>
    <w:rsid w:val="000B038C"/>
    <w:rsid w:val="000B06B2"/>
    <w:rsid w:val="000B3C22"/>
    <w:rsid w:val="000C37FB"/>
    <w:rsid w:val="000C5644"/>
    <w:rsid w:val="000C7C68"/>
    <w:rsid w:val="000D001C"/>
    <w:rsid w:val="000D065B"/>
    <w:rsid w:val="000D0914"/>
    <w:rsid w:val="000D47C0"/>
    <w:rsid w:val="000D4C13"/>
    <w:rsid w:val="000E06F6"/>
    <w:rsid w:val="000F792D"/>
    <w:rsid w:val="00101943"/>
    <w:rsid w:val="00105DEF"/>
    <w:rsid w:val="00110194"/>
    <w:rsid w:val="00112113"/>
    <w:rsid w:val="00117F2C"/>
    <w:rsid w:val="00125EFE"/>
    <w:rsid w:val="00131011"/>
    <w:rsid w:val="00131580"/>
    <w:rsid w:val="0013689D"/>
    <w:rsid w:val="001369E9"/>
    <w:rsid w:val="00137E9F"/>
    <w:rsid w:val="001405CA"/>
    <w:rsid w:val="00142B71"/>
    <w:rsid w:val="00143AAE"/>
    <w:rsid w:val="00153C35"/>
    <w:rsid w:val="001543A1"/>
    <w:rsid w:val="0015507E"/>
    <w:rsid w:val="00157877"/>
    <w:rsid w:val="001608C2"/>
    <w:rsid w:val="00162E68"/>
    <w:rsid w:val="001643C5"/>
    <w:rsid w:val="001649B0"/>
    <w:rsid w:val="00167561"/>
    <w:rsid w:val="0017003A"/>
    <w:rsid w:val="001700AF"/>
    <w:rsid w:val="00170486"/>
    <w:rsid w:val="0017092D"/>
    <w:rsid w:val="0017098B"/>
    <w:rsid w:val="001709F4"/>
    <w:rsid w:val="00174AC7"/>
    <w:rsid w:val="00196767"/>
    <w:rsid w:val="001A187B"/>
    <w:rsid w:val="001A601B"/>
    <w:rsid w:val="001A7B4A"/>
    <w:rsid w:val="001B0297"/>
    <w:rsid w:val="001B1BEC"/>
    <w:rsid w:val="001B3BB4"/>
    <w:rsid w:val="001B7895"/>
    <w:rsid w:val="001C125C"/>
    <w:rsid w:val="001C3B53"/>
    <w:rsid w:val="001C6076"/>
    <w:rsid w:val="001D2EA8"/>
    <w:rsid w:val="001D3277"/>
    <w:rsid w:val="001D4BEB"/>
    <w:rsid w:val="001D660F"/>
    <w:rsid w:val="001F1B15"/>
    <w:rsid w:val="001F4C84"/>
    <w:rsid w:val="002034D0"/>
    <w:rsid w:val="0020379C"/>
    <w:rsid w:val="00203D42"/>
    <w:rsid w:val="00204622"/>
    <w:rsid w:val="00207CEA"/>
    <w:rsid w:val="0021009F"/>
    <w:rsid w:val="0021167E"/>
    <w:rsid w:val="002126E1"/>
    <w:rsid w:val="00212F39"/>
    <w:rsid w:val="00223203"/>
    <w:rsid w:val="0022427B"/>
    <w:rsid w:val="002335BF"/>
    <w:rsid w:val="00234F96"/>
    <w:rsid w:val="00244C94"/>
    <w:rsid w:val="00251B9A"/>
    <w:rsid w:val="002565AB"/>
    <w:rsid w:val="0026004C"/>
    <w:rsid w:val="002635E7"/>
    <w:rsid w:val="00266B27"/>
    <w:rsid w:val="002679EE"/>
    <w:rsid w:val="002749CA"/>
    <w:rsid w:val="00276705"/>
    <w:rsid w:val="0028090F"/>
    <w:rsid w:val="00285A21"/>
    <w:rsid w:val="00297CF2"/>
    <w:rsid w:val="002A1781"/>
    <w:rsid w:val="002B5118"/>
    <w:rsid w:val="002C1248"/>
    <w:rsid w:val="002C15A9"/>
    <w:rsid w:val="002C3652"/>
    <w:rsid w:val="002C3ECD"/>
    <w:rsid w:val="002C4C4E"/>
    <w:rsid w:val="002C5ACB"/>
    <w:rsid w:val="002C5B71"/>
    <w:rsid w:val="002D7C11"/>
    <w:rsid w:val="002D7D0A"/>
    <w:rsid w:val="002E1C54"/>
    <w:rsid w:val="002E5BEE"/>
    <w:rsid w:val="002E786C"/>
    <w:rsid w:val="00312D77"/>
    <w:rsid w:val="00313066"/>
    <w:rsid w:val="00320069"/>
    <w:rsid w:val="003245D1"/>
    <w:rsid w:val="003276EA"/>
    <w:rsid w:val="003316DD"/>
    <w:rsid w:val="0033533E"/>
    <w:rsid w:val="00344F03"/>
    <w:rsid w:val="00347E31"/>
    <w:rsid w:val="00350115"/>
    <w:rsid w:val="00352F8E"/>
    <w:rsid w:val="00353AD5"/>
    <w:rsid w:val="003545D2"/>
    <w:rsid w:val="003601E5"/>
    <w:rsid w:val="00361FCF"/>
    <w:rsid w:val="00372ED3"/>
    <w:rsid w:val="00373C1E"/>
    <w:rsid w:val="00375AF8"/>
    <w:rsid w:val="00376727"/>
    <w:rsid w:val="003807AC"/>
    <w:rsid w:val="00381B76"/>
    <w:rsid w:val="00386739"/>
    <w:rsid w:val="00391616"/>
    <w:rsid w:val="00392F33"/>
    <w:rsid w:val="00396AB9"/>
    <w:rsid w:val="00397122"/>
    <w:rsid w:val="003A1F68"/>
    <w:rsid w:val="003A4C03"/>
    <w:rsid w:val="003B0177"/>
    <w:rsid w:val="003B34AE"/>
    <w:rsid w:val="003B4171"/>
    <w:rsid w:val="003D30D7"/>
    <w:rsid w:val="003D3410"/>
    <w:rsid w:val="003D4C64"/>
    <w:rsid w:val="003E0E96"/>
    <w:rsid w:val="003E34D2"/>
    <w:rsid w:val="003F4ED5"/>
    <w:rsid w:val="00400CDE"/>
    <w:rsid w:val="00400DDC"/>
    <w:rsid w:val="00401E57"/>
    <w:rsid w:val="00404685"/>
    <w:rsid w:val="004058DB"/>
    <w:rsid w:val="00414F7E"/>
    <w:rsid w:val="004152F0"/>
    <w:rsid w:val="00416730"/>
    <w:rsid w:val="004203BA"/>
    <w:rsid w:val="00420F42"/>
    <w:rsid w:val="00420FA9"/>
    <w:rsid w:val="004218A5"/>
    <w:rsid w:val="00421969"/>
    <w:rsid w:val="00424BEA"/>
    <w:rsid w:val="004253AD"/>
    <w:rsid w:val="004273B5"/>
    <w:rsid w:val="004320A4"/>
    <w:rsid w:val="00432E4B"/>
    <w:rsid w:val="0043397F"/>
    <w:rsid w:val="00435BDE"/>
    <w:rsid w:val="0043671B"/>
    <w:rsid w:val="00440D62"/>
    <w:rsid w:val="00442DE8"/>
    <w:rsid w:val="00443AD6"/>
    <w:rsid w:val="00447E75"/>
    <w:rsid w:val="00451295"/>
    <w:rsid w:val="00460BAC"/>
    <w:rsid w:val="0046317B"/>
    <w:rsid w:val="00475F30"/>
    <w:rsid w:val="0048003C"/>
    <w:rsid w:val="00484AF3"/>
    <w:rsid w:val="004900C0"/>
    <w:rsid w:val="00490781"/>
    <w:rsid w:val="004907BD"/>
    <w:rsid w:val="0049746D"/>
    <w:rsid w:val="004A02A4"/>
    <w:rsid w:val="004B0987"/>
    <w:rsid w:val="004B19EE"/>
    <w:rsid w:val="004B5C48"/>
    <w:rsid w:val="004B6303"/>
    <w:rsid w:val="004B636A"/>
    <w:rsid w:val="004C25D8"/>
    <w:rsid w:val="004C345B"/>
    <w:rsid w:val="004D2C5F"/>
    <w:rsid w:val="004E2371"/>
    <w:rsid w:val="004F6EC4"/>
    <w:rsid w:val="00507966"/>
    <w:rsid w:val="00513ABA"/>
    <w:rsid w:val="005177F0"/>
    <w:rsid w:val="00521607"/>
    <w:rsid w:val="00522BD8"/>
    <w:rsid w:val="005419A8"/>
    <w:rsid w:val="00544EE3"/>
    <w:rsid w:val="0054571E"/>
    <w:rsid w:val="00547DBD"/>
    <w:rsid w:val="00552F4E"/>
    <w:rsid w:val="0055347E"/>
    <w:rsid w:val="00555865"/>
    <w:rsid w:val="0056103E"/>
    <w:rsid w:val="00561792"/>
    <w:rsid w:val="0056222A"/>
    <w:rsid w:val="005648CD"/>
    <w:rsid w:val="00567DF2"/>
    <w:rsid w:val="00570410"/>
    <w:rsid w:val="00572739"/>
    <w:rsid w:val="005757B0"/>
    <w:rsid w:val="005802A6"/>
    <w:rsid w:val="00584554"/>
    <w:rsid w:val="00585774"/>
    <w:rsid w:val="00592DA4"/>
    <w:rsid w:val="00596EC7"/>
    <w:rsid w:val="00597303"/>
    <w:rsid w:val="005A01EA"/>
    <w:rsid w:val="005A18A7"/>
    <w:rsid w:val="005A5579"/>
    <w:rsid w:val="005B0424"/>
    <w:rsid w:val="005B0D2F"/>
    <w:rsid w:val="005B1C20"/>
    <w:rsid w:val="005C1337"/>
    <w:rsid w:val="005E301C"/>
    <w:rsid w:val="005E5A54"/>
    <w:rsid w:val="005E6C22"/>
    <w:rsid w:val="005E73A2"/>
    <w:rsid w:val="005F0253"/>
    <w:rsid w:val="005F0917"/>
    <w:rsid w:val="005F3302"/>
    <w:rsid w:val="005F7381"/>
    <w:rsid w:val="005F7F16"/>
    <w:rsid w:val="00601B1A"/>
    <w:rsid w:val="00607BA2"/>
    <w:rsid w:val="00612666"/>
    <w:rsid w:val="00612E8C"/>
    <w:rsid w:val="00621949"/>
    <w:rsid w:val="00633099"/>
    <w:rsid w:val="006333C5"/>
    <w:rsid w:val="0064204E"/>
    <w:rsid w:val="00643104"/>
    <w:rsid w:val="0065516A"/>
    <w:rsid w:val="006555A9"/>
    <w:rsid w:val="00661327"/>
    <w:rsid w:val="00663A56"/>
    <w:rsid w:val="006652C2"/>
    <w:rsid w:val="0066568A"/>
    <w:rsid w:val="0066661F"/>
    <w:rsid w:val="00666A46"/>
    <w:rsid w:val="00674BB9"/>
    <w:rsid w:val="00677B57"/>
    <w:rsid w:val="0068103A"/>
    <w:rsid w:val="00681639"/>
    <w:rsid w:val="00687510"/>
    <w:rsid w:val="00690233"/>
    <w:rsid w:val="00691DCA"/>
    <w:rsid w:val="00692866"/>
    <w:rsid w:val="00693AB7"/>
    <w:rsid w:val="006A1ACE"/>
    <w:rsid w:val="006A7A1B"/>
    <w:rsid w:val="006B26F7"/>
    <w:rsid w:val="006B3043"/>
    <w:rsid w:val="006B305C"/>
    <w:rsid w:val="006B3E5D"/>
    <w:rsid w:val="006B5CA6"/>
    <w:rsid w:val="006C2DAA"/>
    <w:rsid w:val="006C3AB6"/>
    <w:rsid w:val="006C6528"/>
    <w:rsid w:val="006C735D"/>
    <w:rsid w:val="006D2B87"/>
    <w:rsid w:val="006D41F2"/>
    <w:rsid w:val="006D6D38"/>
    <w:rsid w:val="006E026A"/>
    <w:rsid w:val="006E32B6"/>
    <w:rsid w:val="006F4229"/>
    <w:rsid w:val="006F641F"/>
    <w:rsid w:val="00703399"/>
    <w:rsid w:val="00707C54"/>
    <w:rsid w:val="00710E90"/>
    <w:rsid w:val="00715B6A"/>
    <w:rsid w:val="00716578"/>
    <w:rsid w:val="00722C47"/>
    <w:rsid w:val="00723BC3"/>
    <w:rsid w:val="00724129"/>
    <w:rsid w:val="00724448"/>
    <w:rsid w:val="007257AA"/>
    <w:rsid w:val="00726B88"/>
    <w:rsid w:val="00726D49"/>
    <w:rsid w:val="007303D4"/>
    <w:rsid w:val="007316E2"/>
    <w:rsid w:val="007328B2"/>
    <w:rsid w:val="00732F1A"/>
    <w:rsid w:val="00733135"/>
    <w:rsid w:val="00734401"/>
    <w:rsid w:val="0073456D"/>
    <w:rsid w:val="007371DA"/>
    <w:rsid w:val="007376CA"/>
    <w:rsid w:val="00741869"/>
    <w:rsid w:val="00745B83"/>
    <w:rsid w:val="00746208"/>
    <w:rsid w:val="00747745"/>
    <w:rsid w:val="00747F9D"/>
    <w:rsid w:val="00750603"/>
    <w:rsid w:val="00752F76"/>
    <w:rsid w:val="007534EA"/>
    <w:rsid w:val="007543A1"/>
    <w:rsid w:val="00756069"/>
    <w:rsid w:val="00761889"/>
    <w:rsid w:val="007636D7"/>
    <w:rsid w:val="00767EF1"/>
    <w:rsid w:val="00770A46"/>
    <w:rsid w:val="007727A6"/>
    <w:rsid w:val="0077500F"/>
    <w:rsid w:val="0078240E"/>
    <w:rsid w:val="00792847"/>
    <w:rsid w:val="00792ED7"/>
    <w:rsid w:val="007974AF"/>
    <w:rsid w:val="007A15BB"/>
    <w:rsid w:val="007A3B87"/>
    <w:rsid w:val="007A591C"/>
    <w:rsid w:val="007A5C92"/>
    <w:rsid w:val="007B0038"/>
    <w:rsid w:val="007B4AE9"/>
    <w:rsid w:val="007C413A"/>
    <w:rsid w:val="007C5809"/>
    <w:rsid w:val="007D3824"/>
    <w:rsid w:val="007D516A"/>
    <w:rsid w:val="007D78CA"/>
    <w:rsid w:val="007E369B"/>
    <w:rsid w:val="007F3557"/>
    <w:rsid w:val="008017BB"/>
    <w:rsid w:val="00801A76"/>
    <w:rsid w:val="00810E76"/>
    <w:rsid w:val="00813DF5"/>
    <w:rsid w:val="00814D97"/>
    <w:rsid w:val="0081577C"/>
    <w:rsid w:val="00817E71"/>
    <w:rsid w:val="008202D9"/>
    <w:rsid w:val="00826A68"/>
    <w:rsid w:val="00827879"/>
    <w:rsid w:val="008310F3"/>
    <w:rsid w:val="00835F24"/>
    <w:rsid w:val="00836A88"/>
    <w:rsid w:val="008378CD"/>
    <w:rsid w:val="00840573"/>
    <w:rsid w:val="00842913"/>
    <w:rsid w:val="00844040"/>
    <w:rsid w:val="00844E6E"/>
    <w:rsid w:val="00857504"/>
    <w:rsid w:val="00861BB5"/>
    <w:rsid w:val="00861D0C"/>
    <w:rsid w:val="00861E06"/>
    <w:rsid w:val="00865143"/>
    <w:rsid w:val="008673A5"/>
    <w:rsid w:val="008744EA"/>
    <w:rsid w:val="008751D7"/>
    <w:rsid w:val="00875939"/>
    <w:rsid w:val="00882969"/>
    <w:rsid w:val="00887E26"/>
    <w:rsid w:val="00893540"/>
    <w:rsid w:val="00893AE6"/>
    <w:rsid w:val="008A0858"/>
    <w:rsid w:val="008A203A"/>
    <w:rsid w:val="008A2AD0"/>
    <w:rsid w:val="008A5E4D"/>
    <w:rsid w:val="008B39AA"/>
    <w:rsid w:val="008C5E26"/>
    <w:rsid w:val="008C63CB"/>
    <w:rsid w:val="008D30A6"/>
    <w:rsid w:val="008D3F67"/>
    <w:rsid w:val="008E058E"/>
    <w:rsid w:val="008E2000"/>
    <w:rsid w:val="008E225E"/>
    <w:rsid w:val="008E3F3B"/>
    <w:rsid w:val="008E4923"/>
    <w:rsid w:val="008E5040"/>
    <w:rsid w:val="008F25D0"/>
    <w:rsid w:val="008F2BB8"/>
    <w:rsid w:val="008F38F1"/>
    <w:rsid w:val="008F48E6"/>
    <w:rsid w:val="008F49AA"/>
    <w:rsid w:val="008F7B0C"/>
    <w:rsid w:val="00902127"/>
    <w:rsid w:val="009042E9"/>
    <w:rsid w:val="00907ADD"/>
    <w:rsid w:val="0091073E"/>
    <w:rsid w:val="009115A1"/>
    <w:rsid w:val="009129BD"/>
    <w:rsid w:val="00913DBE"/>
    <w:rsid w:val="0091524B"/>
    <w:rsid w:val="00915868"/>
    <w:rsid w:val="00915ECB"/>
    <w:rsid w:val="00915FE5"/>
    <w:rsid w:val="00917692"/>
    <w:rsid w:val="00920A24"/>
    <w:rsid w:val="00923A83"/>
    <w:rsid w:val="00924F69"/>
    <w:rsid w:val="0092668A"/>
    <w:rsid w:val="00927C9E"/>
    <w:rsid w:val="00927E3D"/>
    <w:rsid w:val="00932D82"/>
    <w:rsid w:val="009332CE"/>
    <w:rsid w:val="00936112"/>
    <w:rsid w:val="009370B8"/>
    <w:rsid w:val="0094212C"/>
    <w:rsid w:val="009423CC"/>
    <w:rsid w:val="00942F60"/>
    <w:rsid w:val="009431CB"/>
    <w:rsid w:val="00951518"/>
    <w:rsid w:val="00951580"/>
    <w:rsid w:val="00953FF7"/>
    <w:rsid w:val="009570C4"/>
    <w:rsid w:val="009601AA"/>
    <w:rsid w:val="009603C5"/>
    <w:rsid w:val="00960805"/>
    <w:rsid w:val="009608FB"/>
    <w:rsid w:val="00960BF1"/>
    <w:rsid w:val="00964B65"/>
    <w:rsid w:val="00970494"/>
    <w:rsid w:val="009730D7"/>
    <w:rsid w:val="00980573"/>
    <w:rsid w:val="00986434"/>
    <w:rsid w:val="00991E43"/>
    <w:rsid w:val="0099277C"/>
    <w:rsid w:val="0099790A"/>
    <w:rsid w:val="009A2154"/>
    <w:rsid w:val="009A333C"/>
    <w:rsid w:val="009B1AE7"/>
    <w:rsid w:val="009B4025"/>
    <w:rsid w:val="009B41D5"/>
    <w:rsid w:val="009B45DA"/>
    <w:rsid w:val="009C4150"/>
    <w:rsid w:val="009C4F71"/>
    <w:rsid w:val="009C7ECA"/>
    <w:rsid w:val="009E0485"/>
    <w:rsid w:val="009E1D98"/>
    <w:rsid w:val="009E3164"/>
    <w:rsid w:val="009E34C0"/>
    <w:rsid w:val="009E4B16"/>
    <w:rsid w:val="009F3C61"/>
    <w:rsid w:val="009F6B3A"/>
    <w:rsid w:val="00A011C3"/>
    <w:rsid w:val="00A02A38"/>
    <w:rsid w:val="00A05724"/>
    <w:rsid w:val="00A10114"/>
    <w:rsid w:val="00A13AA8"/>
    <w:rsid w:val="00A13F11"/>
    <w:rsid w:val="00A16907"/>
    <w:rsid w:val="00A20AC4"/>
    <w:rsid w:val="00A20F42"/>
    <w:rsid w:val="00A2183E"/>
    <w:rsid w:val="00A25DFC"/>
    <w:rsid w:val="00A27C87"/>
    <w:rsid w:val="00A27E49"/>
    <w:rsid w:val="00A310EE"/>
    <w:rsid w:val="00A31388"/>
    <w:rsid w:val="00A35441"/>
    <w:rsid w:val="00A365AF"/>
    <w:rsid w:val="00A45737"/>
    <w:rsid w:val="00A4738B"/>
    <w:rsid w:val="00A4754F"/>
    <w:rsid w:val="00A50E6D"/>
    <w:rsid w:val="00A520B8"/>
    <w:rsid w:val="00A52FBE"/>
    <w:rsid w:val="00A651FC"/>
    <w:rsid w:val="00A74BDE"/>
    <w:rsid w:val="00A77635"/>
    <w:rsid w:val="00A84D18"/>
    <w:rsid w:val="00A86F70"/>
    <w:rsid w:val="00A911A6"/>
    <w:rsid w:val="00AA5558"/>
    <w:rsid w:val="00AA67C7"/>
    <w:rsid w:val="00AB4E19"/>
    <w:rsid w:val="00AC0035"/>
    <w:rsid w:val="00AC1FB9"/>
    <w:rsid w:val="00AC4182"/>
    <w:rsid w:val="00AC7ED3"/>
    <w:rsid w:val="00AD2DCD"/>
    <w:rsid w:val="00AD360F"/>
    <w:rsid w:val="00AD5FF9"/>
    <w:rsid w:val="00AD67EA"/>
    <w:rsid w:val="00AE2E1A"/>
    <w:rsid w:val="00AF40D6"/>
    <w:rsid w:val="00AF7116"/>
    <w:rsid w:val="00AF7F32"/>
    <w:rsid w:val="00B022B8"/>
    <w:rsid w:val="00B0639A"/>
    <w:rsid w:val="00B06A76"/>
    <w:rsid w:val="00B077FF"/>
    <w:rsid w:val="00B1025F"/>
    <w:rsid w:val="00B111F4"/>
    <w:rsid w:val="00B21C30"/>
    <w:rsid w:val="00B257C5"/>
    <w:rsid w:val="00B261F9"/>
    <w:rsid w:val="00B31FB7"/>
    <w:rsid w:val="00B43528"/>
    <w:rsid w:val="00B52B2A"/>
    <w:rsid w:val="00B55243"/>
    <w:rsid w:val="00B6758F"/>
    <w:rsid w:val="00B67ED7"/>
    <w:rsid w:val="00B74AA6"/>
    <w:rsid w:val="00B75417"/>
    <w:rsid w:val="00B80AF2"/>
    <w:rsid w:val="00B85A8E"/>
    <w:rsid w:val="00B85B48"/>
    <w:rsid w:val="00B9433F"/>
    <w:rsid w:val="00B950F4"/>
    <w:rsid w:val="00B96C0E"/>
    <w:rsid w:val="00B97BC8"/>
    <w:rsid w:val="00BA3C0C"/>
    <w:rsid w:val="00BA59CC"/>
    <w:rsid w:val="00BB4B51"/>
    <w:rsid w:val="00BB54B0"/>
    <w:rsid w:val="00BB55E5"/>
    <w:rsid w:val="00BC07F2"/>
    <w:rsid w:val="00BC0E98"/>
    <w:rsid w:val="00BC17EA"/>
    <w:rsid w:val="00BC2179"/>
    <w:rsid w:val="00BD0139"/>
    <w:rsid w:val="00BD029C"/>
    <w:rsid w:val="00BD2378"/>
    <w:rsid w:val="00BD45CA"/>
    <w:rsid w:val="00BD6FD4"/>
    <w:rsid w:val="00BE00D6"/>
    <w:rsid w:val="00BE03F7"/>
    <w:rsid w:val="00BE11ED"/>
    <w:rsid w:val="00BE301E"/>
    <w:rsid w:val="00BE448F"/>
    <w:rsid w:val="00BE4CFC"/>
    <w:rsid w:val="00BE4DE5"/>
    <w:rsid w:val="00BE5A58"/>
    <w:rsid w:val="00BF05A1"/>
    <w:rsid w:val="00BF41E6"/>
    <w:rsid w:val="00C014D5"/>
    <w:rsid w:val="00C020B5"/>
    <w:rsid w:val="00C03178"/>
    <w:rsid w:val="00C04F9F"/>
    <w:rsid w:val="00C06335"/>
    <w:rsid w:val="00C129EB"/>
    <w:rsid w:val="00C23054"/>
    <w:rsid w:val="00C2365D"/>
    <w:rsid w:val="00C31FF7"/>
    <w:rsid w:val="00C35ED0"/>
    <w:rsid w:val="00C405D2"/>
    <w:rsid w:val="00C40BE8"/>
    <w:rsid w:val="00C4129E"/>
    <w:rsid w:val="00C41EB6"/>
    <w:rsid w:val="00C5332C"/>
    <w:rsid w:val="00C55E93"/>
    <w:rsid w:val="00C62225"/>
    <w:rsid w:val="00C62908"/>
    <w:rsid w:val="00C62F8D"/>
    <w:rsid w:val="00C63297"/>
    <w:rsid w:val="00C63FA4"/>
    <w:rsid w:val="00C67230"/>
    <w:rsid w:val="00C7005D"/>
    <w:rsid w:val="00C71530"/>
    <w:rsid w:val="00C818E5"/>
    <w:rsid w:val="00C8330A"/>
    <w:rsid w:val="00C86EC3"/>
    <w:rsid w:val="00C9161F"/>
    <w:rsid w:val="00C96BCF"/>
    <w:rsid w:val="00CA5CF3"/>
    <w:rsid w:val="00CB3E7C"/>
    <w:rsid w:val="00CB4EEE"/>
    <w:rsid w:val="00CB58AE"/>
    <w:rsid w:val="00CC264F"/>
    <w:rsid w:val="00CD443F"/>
    <w:rsid w:val="00CE119E"/>
    <w:rsid w:val="00CE1A63"/>
    <w:rsid w:val="00CE35FC"/>
    <w:rsid w:val="00CE51E6"/>
    <w:rsid w:val="00CE5CE4"/>
    <w:rsid w:val="00CE783B"/>
    <w:rsid w:val="00CF1DD4"/>
    <w:rsid w:val="00CF49C1"/>
    <w:rsid w:val="00CF5118"/>
    <w:rsid w:val="00CF5B1A"/>
    <w:rsid w:val="00CF6344"/>
    <w:rsid w:val="00CF6AFB"/>
    <w:rsid w:val="00D02E04"/>
    <w:rsid w:val="00D11153"/>
    <w:rsid w:val="00D1683C"/>
    <w:rsid w:val="00D16F97"/>
    <w:rsid w:val="00D20BB9"/>
    <w:rsid w:val="00D217C6"/>
    <w:rsid w:val="00D21C77"/>
    <w:rsid w:val="00D22612"/>
    <w:rsid w:val="00D246DF"/>
    <w:rsid w:val="00D31CA4"/>
    <w:rsid w:val="00D31D74"/>
    <w:rsid w:val="00D327CD"/>
    <w:rsid w:val="00D3594D"/>
    <w:rsid w:val="00D457F0"/>
    <w:rsid w:val="00D51919"/>
    <w:rsid w:val="00D53E0C"/>
    <w:rsid w:val="00D5436F"/>
    <w:rsid w:val="00D55076"/>
    <w:rsid w:val="00D568D0"/>
    <w:rsid w:val="00D63D22"/>
    <w:rsid w:val="00D65351"/>
    <w:rsid w:val="00D66BAF"/>
    <w:rsid w:val="00D74918"/>
    <w:rsid w:val="00D77439"/>
    <w:rsid w:val="00D825AF"/>
    <w:rsid w:val="00D90286"/>
    <w:rsid w:val="00D91CD2"/>
    <w:rsid w:val="00D92455"/>
    <w:rsid w:val="00D94195"/>
    <w:rsid w:val="00DA5A2B"/>
    <w:rsid w:val="00DA6D0D"/>
    <w:rsid w:val="00DB39F4"/>
    <w:rsid w:val="00DB3E27"/>
    <w:rsid w:val="00DB4969"/>
    <w:rsid w:val="00DB708A"/>
    <w:rsid w:val="00DC0104"/>
    <w:rsid w:val="00DC3171"/>
    <w:rsid w:val="00DC5E75"/>
    <w:rsid w:val="00DD2C4E"/>
    <w:rsid w:val="00DE095E"/>
    <w:rsid w:val="00DE0F0F"/>
    <w:rsid w:val="00DE2C5D"/>
    <w:rsid w:val="00DE48D3"/>
    <w:rsid w:val="00DE6D82"/>
    <w:rsid w:val="00DE717C"/>
    <w:rsid w:val="00DF064A"/>
    <w:rsid w:val="00DF2FBD"/>
    <w:rsid w:val="00E022BF"/>
    <w:rsid w:val="00E05A88"/>
    <w:rsid w:val="00E07CC2"/>
    <w:rsid w:val="00E10C6D"/>
    <w:rsid w:val="00E12420"/>
    <w:rsid w:val="00E15E4C"/>
    <w:rsid w:val="00E15E7B"/>
    <w:rsid w:val="00E173E7"/>
    <w:rsid w:val="00E203D4"/>
    <w:rsid w:val="00E222F3"/>
    <w:rsid w:val="00E23E1A"/>
    <w:rsid w:val="00E24C1E"/>
    <w:rsid w:val="00E26670"/>
    <w:rsid w:val="00E27686"/>
    <w:rsid w:val="00E368D1"/>
    <w:rsid w:val="00E37166"/>
    <w:rsid w:val="00E45203"/>
    <w:rsid w:val="00E468AA"/>
    <w:rsid w:val="00E4798D"/>
    <w:rsid w:val="00E57699"/>
    <w:rsid w:val="00E60C29"/>
    <w:rsid w:val="00E644B3"/>
    <w:rsid w:val="00E64FD4"/>
    <w:rsid w:val="00E673D5"/>
    <w:rsid w:val="00E71787"/>
    <w:rsid w:val="00E71AC3"/>
    <w:rsid w:val="00E729BE"/>
    <w:rsid w:val="00E734BB"/>
    <w:rsid w:val="00E76651"/>
    <w:rsid w:val="00E839FF"/>
    <w:rsid w:val="00E85F72"/>
    <w:rsid w:val="00E870A6"/>
    <w:rsid w:val="00E942C3"/>
    <w:rsid w:val="00E96E75"/>
    <w:rsid w:val="00E9737F"/>
    <w:rsid w:val="00EA0BF6"/>
    <w:rsid w:val="00EA3289"/>
    <w:rsid w:val="00EA3DF2"/>
    <w:rsid w:val="00EA421C"/>
    <w:rsid w:val="00EA524C"/>
    <w:rsid w:val="00EA7A81"/>
    <w:rsid w:val="00EB1958"/>
    <w:rsid w:val="00ED0A1B"/>
    <w:rsid w:val="00ED30D5"/>
    <w:rsid w:val="00EE01D0"/>
    <w:rsid w:val="00EE0D02"/>
    <w:rsid w:val="00EE7298"/>
    <w:rsid w:val="00EE7BE0"/>
    <w:rsid w:val="00EF078E"/>
    <w:rsid w:val="00EF67C8"/>
    <w:rsid w:val="00F0213E"/>
    <w:rsid w:val="00F02F3E"/>
    <w:rsid w:val="00F04331"/>
    <w:rsid w:val="00F04348"/>
    <w:rsid w:val="00F05BD0"/>
    <w:rsid w:val="00F07239"/>
    <w:rsid w:val="00F10583"/>
    <w:rsid w:val="00F16D77"/>
    <w:rsid w:val="00F20EB7"/>
    <w:rsid w:val="00F226EC"/>
    <w:rsid w:val="00F22F3A"/>
    <w:rsid w:val="00F264D8"/>
    <w:rsid w:val="00F32432"/>
    <w:rsid w:val="00F33AAB"/>
    <w:rsid w:val="00F36082"/>
    <w:rsid w:val="00F41535"/>
    <w:rsid w:val="00F45AC0"/>
    <w:rsid w:val="00F541F6"/>
    <w:rsid w:val="00F60E7A"/>
    <w:rsid w:val="00F63B21"/>
    <w:rsid w:val="00F64436"/>
    <w:rsid w:val="00F676EA"/>
    <w:rsid w:val="00F71A53"/>
    <w:rsid w:val="00F7604C"/>
    <w:rsid w:val="00F7778A"/>
    <w:rsid w:val="00F800A0"/>
    <w:rsid w:val="00F84F14"/>
    <w:rsid w:val="00F970D3"/>
    <w:rsid w:val="00FA0276"/>
    <w:rsid w:val="00FA147A"/>
    <w:rsid w:val="00FA280D"/>
    <w:rsid w:val="00FA64D8"/>
    <w:rsid w:val="00FB15A0"/>
    <w:rsid w:val="00FB25A4"/>
    <w:rsid w:val="00FB2E26"/>
    <w:rsid w:val="00FB5086"/>
    <w:rsid w:val="00FB74A1"/>
    <w:rsid w:val="00FB76C2"/>
    <w:rsid w:val="00FB7D09"/>
    <w:rsid w:val="00FC4B3D"/>
    <w:rsid w:val="00FC50D3"/>
    <w:rsid w:val="00FD6A29"/>
    <w:rsid w:val="00FE4F2F"/>
    <w:rsid w:val="00FE7F8B"/>
    <w:rsid w:val="00FF183E"/>
    <w:rsid w:val="019FDB66"/>
    <w:rsid w:val="03A23E9A"/>
    <w:rsid w:val="0AEDFE4B"/>
    <w:rsid w:val="0DF75EA4"/>
    <w:rsid w:val="102B8474"/>
    <w:rsid w:val="113289D0"/>
    <w:rsid w:val="4497BBFD"/>
    <w:rsid w:val="5A68FDB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02391C"/>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4"/>
      </w:numPr>
      <w:tabs>
        <w:tab w:val="clear" w:pos="5388"/>
        <w:tab w:val="num" w:pos="851"/>
      </w:tabs>
      <w:suppressAutoHyphens/>
      <w:spacing w:before="480" w:after="240"/>
      <w:ind w:left="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4"/>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2"/>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3"/>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4"/>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6"/>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qFormat/>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5"/>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character" w:customStyle="1" w:styleId="NichtaufgelsteErwhnung1">
    <w:name w:val="Nicht aufgelöste Erwähnung1"/>
    <w:basedOn w:val="Absatz-Standardschriftart"/>
    <w:uiPriority w:val="99"/>
    <w:semiHidden/>
    <w:unhideWhenUsed/>
    <w:rsid w:val="00142B71"/>
    <w:rPr>
      <w:color w:val="605E5C"/>
      <w:shd w:val="clear" w:color="auto" w:fill="E1DFDD"/>
    </w:rPr>
  </w:style>
  <w:style w:type="character" w:styleId="Kommentarzeichen">
    <w:name w:val="annotation reference"/>
    <w:basedOn w:val="Absatz-Standardschriftart"/>
    <w:unhideWhenUsed/>
    <w:rsid w:val="003B4171"/>
    <w:rPr>
      <w:sz w:val="16"/>
      <w:szCs w:val="16"/>
    </w:rPr>
  </w:style>
  <w:style w:type="paragraph" w:styleId="Kommentartext">
    <w:name w:val="annotation text"/>
    <w:basedOn w:val="Standard"/>
    <w:link w:val="KommentartextZchn"/>
    <w:unhideWhenUsed/>
    <w:rsid w:val="003B4171"/>
    <w:pPr>
      <w:spacing w:line="240" w:lineRule="auto"/>
    </w:pPr>
    <w:rPr>
      <w:sz w:val="20"/>
      <w:szCs w:val="20"/>
    </w:rPr>
  </w:style>
  <w:style w:type="character" w:customStyle="1" w:styleId="KommentartextZchn">
    <w:name w:val="Kommentartext Zchn"/>
    <w:basedOn w:val="Absatz-Standardschriftart"/>
    <w:link w:val="Kommentartext"/>
    <w:uiPriority w:val="99"/>
    <w:rsid w:val="003B4171"/>
    <w:rPr>
      <w:sz w:val="20"/>
      <w:szCs w:val="20"/>
    </w:rPr>
  </w:style>
  <w:style w:type="paragraph" w:styleId="Kommentarthema">
    <w:name w:val="annotation subject"/>
    <w:basedOn w:val="Kommentartext"/>
    <w:next w:val="Kommentartext"/>
    <w:link w:val="KommentarthemaZchn"/>
    <w:uiPriority w:val="99"/>
    <w:semiHidden/>
    <w:unhideWhenUsed/>
    <w:rsid w:val="003B4171"/>
    <w:rPr>
      <w:b/>
      <w:bCs/>
    </w:rPr>
  </w:style>
  <w:style w:type="character" w:customStyle="1" w:styleId="KommentarthemaZchn">
    <w:name w:val="Kommentarthema Zchn"/>
    <w:basedOn w:val="KommentartextZchn"/>
    <w:link w:val="Kommentarthema"/>
    <w:uiPriority w:val="99"/>
    <w:semiHidden/>
    <w:rsid w:val="003B4171"/>
    <w:rPr>
      <w:b/>
      <w:bCs/>
      <w:sz w:val="20"/>
      <w:szCs w:val="20"/>
    </w:rPr>
  </w:style>
  <w:style w:type="character" w:styleId="NichtaufgelsteErwhnung">
    <w:name w:val="Unresolved Mention"/>
    <w:basedOn w:val="Absatz-Standardschriftart"/>
    <w:uiPriority w:val="99"/>
    <w:semiHidden/>
    <w:unhideWhenUsed/>
    <w:rsid w:val="00893AE6"/>
    <w:rPr>
      <w:color w:val="605E5C"/>
      <w:shd w:val="clear" w:color="auto" w:fill="E1DFDD"/>
    </w:rPr>
  </w:style>
  <w:style w:type="paragraph" w:customStyle="1" w:styleId="Default">
    <w:name w:val="Default"/>
    <w:rsid w:val="008A2AD0"/>
    <w:pPr>
      <w:autoSpaceDE w:val="0"/>
      <w:autoSpaceDN w:val="0"/>
      <w:adjustRightInd w:val="0"/>
      <w:spacing w:after="0" w:line="240" w:lineRule="auto"/>
    </w:pPr>
    <w:rPr>
      <w:rFonts w:ascii="Arial" w:hAnsi="Arial" w:cs="Arial"/>
      <w:color w:val="000000"/>
      <w:sz w:val="24"/>
      <w:szCs w:val="24"/>
    </w:rPr>
  </w:style>
  <w:style w:type="character" w:styleId="BesuchterLink">
    <w:name w:val="FollowedHyperlink"/>
    <w:basedOn w:val="Absatz-Standardschriftart"/>
    <w:uiPriority w:val="99"/>
    <w:semiHidden/>
    <w:unhideWhenUsed/>
    <w:rsid w:val="00CE51E6"/>
    <w:rPr>
      <w:color w:val="954F72" w:themeColor="followedHyperlink"/>
      <w:u w:val="single"/>
    </w:rPr>
  </w:style>
  <w:style w:type="paragraph" w:styleId="berarbeitung">
    <w:name w:val="Revision"/>
    <w:hidden/>
    <w:uiPriority w:val="99"/>
    <w:semiHidden/>
    <w:rsid w:val="00FB74A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953223">
      <w:bodyDiv w:val="1"/>
      <w:marLeft w:val="0"/>
      <w:marRight w:val="0"/>
      <w:marTop w:val="0"/>
      <w:marBottom w:val="0"/>
      <w:divBdr>
        <w:top w:val="none" w:sz="0" w:space="0" w:color="auto"/>
        <w:left w:val="none" w:sz="0" w:space="0" w:color="auto"/>
        <w:bottom w:val="none" w:sz="0" w:space="0" w:color="auto"/>
        <w:right w:val="none" w:sz="0" w:space="0" w:color="auto"/>
      </w:divBdr>
      <w:divsChild>
        <w:div w:id="1744719510">
          <w:marLeft w:val="0"/>
          <w:marRight w:val="0"/>
          <w:marTop w:val="0"/>
          <w:marBottom w:val="0"/>
          <w:divBdr>
            <w:top w:val="none" w:sz="0" w:space="0" w:color="auto"/>
            <w:left w:val="none" w:sz="0" w:space="0" w:color="auto"/>
            <w:bottom w:val="none" w:sz="0" w:space="0" w:color="auto"/>
            <w:right w:val="none" w:sz="0" w:space="0" w:color="auto"/>
          </w:divBdr>
        </w:div>
      </w:divsChild>
    </w:div>
    <w:div w:id="55596537">
      <w:bodyDiv w:val="1"/>
      <w:marLeft w:val="0"/>
      <w:marRight w:val="0"/>
      <w:marTop w:val="0"/>
      <w:marBottom w:val="0"/>
      <w:divBdr>
        <w:top w:val="none" w:sz="0" w:space="0" w:color="auto"/>
        <w:left w:val="none" w:sz="0" w:space="0" w:color="auto"/>
        <w:bottom w:val="none" w:sz="0" w:space="0" w:color="auto"/>
        <w:right w:val="none" w:sz="0" w:space="0" w:color="auto"/>
      </w:divBdr>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4060604">
      <w:bodyDiv w:val="1"/>
      <w:marLeft w:val="0"/>
      <w:marRight w:val="0"/>
      <w:marTop w:val="0"/>
      <w:marBottom w:val="0"/>
      <w:divBdr>
        <w:top w:val="none" w:sz="0" w:space="0" w:color="auto"/>
        <w:left w:val="none" w:sz="0" w:space="0" w:color="auto"/>
        <w:bottom w:val="none" w:sz="0" w:space="0" w:color="auto"/>
        <w:right w:val="none" w:sz="0" w:space="0" w:color="auto"/>
      </w:divBdr>
    </w:div>
    <w:div w:id="630746018">
      <w:bodyDiv w:val="1"/>
      <w:marLeft w:val="0"/>
      <w:marRight w:val="0"/>
      <w:marTop w:val="0"/>
      <w:marBottom w:val="0"/>
      <w:divBdr>
        <w:top w:val="none" w:sz="0" w:space="0" w:color="auto"/>
        <w:left w:val="none" w:sz="0" w:space="0" w:color="auto"/>
        <w:bottom w:val="none" w:sz="0" w:space="0" w:color="auto"/>
        <w:right w:val="none" w:sz="0" w:space="0" w:color="auto"/>
      </w:divBdr>
    </w:div>
    <w:div w:id="679312918">
      <w:bodyDiv w:val="1"/>
      <w:marLeft w:val="0"/>
      <w:marRight w:val="0"/>
      <w:marTop w:val="0"/>
      <w:marBottom w:val="0"/>
      <w:divBdr>
        <w:top w:val="none" w:sz="0" w:space="0" w:color="auto"/>
        <w:left w:val="none" w:sz="0" w:space="0" w:color="auto"/>
        <w:bottom w:val="none" w:sz="0" w:space="0" w:color="auto"/>
        <w:right w:val="none" w:sz="0" w:space="0" w:color="auto"/>
      </w:divBdr>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903756307">
      <w:bodyDiv w:val="1"/>
      <w:marLeft w:val="0"/>
      <w:marRight w:val="0"/>
      <w:marTop w:val="0"/>
      <w:marBottom w:val="0"/>
      <w:divBdr>
        <w:top w:val="none" w:sz="0" w:space="0" w:color="auto"/>
        <w:left w:val="none" w:sz="0" w:space="0" w:color="auto"/>
        <w:bottom w:val="none" w:sz="0" w:space="0" w:color="auto"/>
        <w:right w:val="none" w:sz="0" w:space="0" w:color="auto"/>
      </w:divBdr>
      <w:divsChild>
        <w:div w:id="591160954">
          <w:marLeft w:val="446"/>
          <w:marRight w:val="0"/>
          <w:marTop w:val="0"/>
          <w:marBottom w:val="0"/>
          <w:divBdr>
            <w:top w:val="none" w:sz="0" w:space="0" w:color="auto"/>
            <w:left w:val="none" w:sz="0" w:space="0" w:color="auto"/>
            <w:bottom w:val="none" w:sz="0" w:space="0" w:color="auto"/>
            <w:right w:val="none" w:sz="0" w:space="0" w:color="auto"/>
          </w:divBdr>
        </w:div>
        <w:div w:id="754135239">
          <w:marLeft w:val="1123"/>
          <w:marRight w:val="0"/>
          <w:marTop w:val="0"/>
          <w:marBottom w:val="0"/>
          <w:divBdr>
            <w:top w:val="none" w:sz="0" w:space="0" w:color="auto"/>
            <w:left w:val="none" w:sz="0" w:space="0" w:color="auto"/>
            <w:bottom w:val="none" w:sz="0" w:space="0" w:color="auto"/>
            <w:right w:val="none" w:sz="0" w:space="0" w:color="auto"/>
          </w:divBdr>
        </w:div>
        <w:div w:id="636034462">
          <w:marLeft w:val="1123"/>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3586314">
      <w:bodyDiv w:val="1"/>
      <w:marLeft w:val="0"/>
      <w:marRight w:val="0"/>
      <w:marTop w:val="0"/>
      <w:marBottom w:val="0"/>
      <w:divBdr>
        <w:top w:val="none" w:sz="0" w:space="0" w:color="auto"/>
        <w:left w:val="none" w:sz="0" w:space="0" w:color="auto"/>
        <w:bottom w:val="none" w:sz="0" w:space="0" w:color="auto"/>
        <w:right w:val="none" w:sz="0" w:space="0" w:color="auto"/>
      </w:divBdr>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9061500">
      <w:bodyDiv w:val="1"/>
      <w:marLeft w:val="0"/>
      <w:marRight w:val="0"/>
      <w:marTop w:val="0"/>
      <w:marBottom w:val="0"/>
      <w:divBdr>
        <w:top w:val="none" w:sz="0" w:space="0" w:color="auto"/>
        <w:left w:val="none" w:sz="0" w:space="0" w:color="auto"/>
        <w:bottom w:val="none" w:sz="0" w:space="0" w:color="auto"/>
        <w:right w:val="none" w:sz="0" w:space="0" w:color="auto"/>
      </w:divBdr>
      <w:divsChild>
        <w:div w:id="1831209741">
          <w:marLeft w:val="446"/>
          <w:marRight w:val="0"/>
          <w:marTop w:val="0"/>
          <w:marBottom w:val="0"/>
          <w:divBdr>
            <w:top w:val="none" w:sz="0" w:space="0" w:color="auto"/>
            <w:left w:val="none" w:sz="0" w:space="0" w:color="auto"/>
            <w:bottom w:val="none" w:sz="0" w:space="0" w:color="auto"/>
            <w:right w:val="none" w:sz="0" w:space="0" w:color="auto"/>
          </w:divBdr>
        </w:div>
        <w:div w:id="1913736155">
          <w:marLeft w:val="1123"/>
          <w:marRight w:val="0"/>
          <w:marTop w:val="0"/>
          <w:marBottom w:val="0"/>
          <w:divBdr>
            <w:top w:val="none" w:sz="0" w:space="0" w:color="auto"/>
            <w:left w:val="none" w:sz="0" w:space="0" w:color="auto"/>
            <w:bottom w:val="none" w:sz="0" w:space="0" w:color="auto"/>
            <w:right w:val="none" w:sz="0" w:space="0" w:color="auto"/>
          </w:divBdr>
        </w:div>
        <w:div w:id="594022806">
          <w:marLeft w:val="1123"/>
          <w:marRight w:val="0"/>
          <w:marTop w:val="0"/>
          <w:marBottom w:val="0"/>
          <w:divBdr>
            <w:top w:val="none" w:sz="0" w:space="0" w:color="auto"/>
            <w:left w:val="none" w:sz="0" w:space="0" w:color="auto"/>
            <w:bottom w:val="none" w:sz="0" w:space="0" w:color="auto"/>
            <w:right w:val="none" w:sz="0" w:space="0" w:color="auto"/>
          </w:divBdr>
        </w:div>
        <w:div w:id="1007294776">
          <w:marLeft w:val="1469"/>
          <w:marRight w:val="0"/>
          <w:marTop w:val="0"/>
          <w:marBottom w:val="0"/>
          <w:divBdr>
            <w:top w:val="none" w:sz="0" w:space="0" w:color="auto"/>
            <w:left w:val="none" w:sz="0" w:space="0" w:color="auto"/>
            <w:bottom w:val="none" w:sz="0" w:space="0" w:color="auto"/>
            <w:right w:val="none" w:sz="0" w:space="0" w:color="auto"/>
          </w:divBdr>
        </w:div>
        <w:div w:id="672337843">
          <w:marLeft w:val="1469"/>
          <w:marRight w:val="0"/>
          <w:marTop w:val="0"/>
          <w:marBottom w:val="0"/>
          <w:divBdr>
            <w:top w:val="none" w:sz="0" w:space="0" w:color="auto"/>
            <w:left w:val="none" w:sz="0" w:space="0" w:color="auto"/>
            <w:bottom w:val="none" w:sz="0" w:space="0" w:color="auto"/>
            <w:right w:val="none" w:sz="0" w:space="0" w:color="auto"/>
          </w:divBdr>
        </w:div>
      </w:divsChild>
    </w:div>
    <w:div w:id="1537811707">
      <w:bodyDiv w:val="1"/>
      <w:marLeft w:val="0"/>
      <w:marRight w:val="0"/>
      <w:marTop w:val="0"/>
      <w:marBottom w:val="0"/>
      <w:divBdr>
        <w:top w:val="none" w:sz="0" w:space="0" w:color="auto"/>
        <w:left w:val="none" w:sz="0" w:space="0" w:color="auto"/>
        <w:bottom w:val="none" w:sz="0" w:space="0" w:color="auto"/>
        <w:right w:val="none" w:sz="0" w:space="0" w:color="auto"/>
      </w:divBdr>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 w:id="1943611930">
      <w:bodyDiv w:val="1"/>
      <w:marLeft w:val="0"/>
      <w:marRight w:val="0"/>
      <w:marTop w:val="0"/>
      <w:marBottom w:val="0"/>
      <w:divBdr>
        <w:top w:val="none" w:sz="0" w:space="0" w:color="auto"/>
        <w:left w:val="none" w:sz="0" w:space="0" w:color="auto"/>
        <w:bottom w:val="none" w:sz="0" w:space="0" w:color="auto"/>
        <w:right w:val="none" w:sz="0" w:space="0" w:color="auto"/>
      </w:divBdr>
    </w:div>
    <w:div w:id="2000838196">
      <w:bodyDiv w:val="1"/>
      <w:marLeft w:val="0"/>
      <w:marRight w:val="0"/>
      <w:marTop w:val="0"/>
      <w:marBottom w:val="0"/>
      <w:divBdr>
        <w:top w:val="none" w:sz="0" w:space="0" w:color="auto"/>
        <w:left w:val="none" w:sz="0" w:space="0" w:color="auto"/>
        <w:bottom w:val="none" w:sz="0" w:space="0" w:color="auto"/>
        <w:right w:val="none" w:sz="0" w:space="0" w:color="auto"/>
      </w:divBdr>
    </w:div>
    <w:div w:id="2078162974">
      <w:bodyDiv w:val="1"/>
      <w:marLeft w:val="0"/>
      <w:marRight w:val="0"/>
      <w:marTop w:val="0"/>
      <w:marBottom w:val="0"/>
      <w:divBdr>
        <w:top w:val="none" w:sz="0" w:space="0" w:color="auto"/>
        <w:left w:val="none" w:sz="0" w:space="0" w:color="auto"/>
        <w:bottom w:val="none" w:sz="0" w:space="0" w:color="auto"/>
        <w:right w:val="none" w:sz="0" w:space="0" w:color="auto"/>
      </w:divBdr>
      <w:divsChild>
        <w:div w:id="88237286">
          <w:marLeft w:val="0"/>
          <w:marRight w:val="0"/>
          <w:marTop w:val="0"/>
          <w:marBottom w:val="0"/>
          <w:divBdr>
            <w:top w:val="none" w:sz="0" w:space="0" w:color="auto"/>
            <w:left w:val="none" w:sz="0" w:space="0" w:color="auto"/>
            <w:bottom w:val="none" w:sz="0" w:space="0" w:color="auto"/>
            <w:right w:val="none" w:sz="0" w:space="0" w:color="auto"/>
          </w:divBdr>
        </w:div>
      </w:divsChild>
    </w:div>
    <w:div w:id="2125540542">
      <w:bodyDiv w:val="1"/>
      <w:marLeft w:val="0"/>
      <w:marRight w:val="0"/>
      <w:marTop w:val="0"/>
      <w:marBottom w:val="0"/>
      <w:divBdr>
        <w:top w:val="none" w:sz="0" w:space="0" w:color="auto"/>
        <w:left w:val="none" w:sz="0" w:space="0" w:color="auto"/>
        <w:bottom w:val="none" w:sz="0" w:space="0" w:color="auto"/>
        <w:right w:val="none" w:sz="0" w:space="0" w:color="auto"/>
      </w:divBdr>
      <w:divsChild>
        <w:div w:id="1759448353">
          <w:marLeft w:val="446"/>
          <w:marRight w:val="0"/>
          <w:marTop w:val="0"/>
          <w:marBottom w:val="0"/>
          <w:divBdr>
            <w:top w:val="none" w:sz="0" w:space="0" w:color="auto"/>
            <w:left w:val="none" w:sz="0" w:space="0" w:color="auto"/>
            <w:bottom w:val="none" w:sz="0" w:space="0" w:color="auto"/>
            <w:right w:val="none" w:sz="0" w:space="0" w:color="auto"/>
          </w:divBdr>
        </w:div>
        <w:div w:id="2036878718">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tyles" Target="styles.xml"/><Relationship Id="rId55" Type="http://schemas.microsoft.com/office/2020/10/relationships/intelligence" Target="intelligence2.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892EC0-3A02-478D-B788-B28930170F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433</Words>
  <Characters>2474</Characters>
  <Application>Microsoft Office Word</Application>
  <DocSecurity>0</DocSecurity>
  <Lines>20</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Ingeborg Heil</cp:lastModifiedBy>
  <cp:revision>3</cp:revision>
  <cp:lastPrinted>2023-06-09T07:46:00Z</cp:lastPrinted>
  <dcterms:created xsi:type="dcterms:W3CDTF">2024-01-24T14:00:00Z</dcterms:created>
  <dcterms:modified xsi:type="dcterms:W3CDTF">2024-01-24T14:05:00Z</dcterms:modified>
</cp:coreProperties>
</file>